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A" w:rsidRDefault="00D11D1A">
      <w:pPr>
        <w:spacing w:after="0"/>
      </w:pPr>
      <w:bookmarkStart w:id="0" w:name="_GoBack"/>
      <w:bookmarkEnd w:id="0"/>
    </w:p>
    <w:p w:rsidR="00D11D1A" w:rsidRPr="00700765" w:rsidRDefault="000A6A75">
      <w:pPr>
        <w:spacing w:after="0"/>
        <w:rPr>
          <w:lang w:val="ru-RU"/>
        </w:rPr>
      </w:pPr>
      <w:r w:rsidRPr="00700765">
        <w:rPr>
          <w:b/>
          <w:color w:val="000000"/>
          <w:sz w:val="28"/>
          <w:lang w:val="ru-RU"/>
        </w:rPr>
        <w:t>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</w:t>
      </w:r>
    </w:p>
    <w:p w:rsidR="00D11D1A" w:rsidRPr="00700765" w:rsidRDefault="000A6A75">
      <w:pPr>
        <w:spacing w:after="0"/>
        <w:jc w:val="both"/>
        <w:rPr>
          <w:lang w:val="ru-RU"/>
        </w:rPr>
      </w:pPr>
      <w:r w:rsidRPr="00700765">
        <w:rPr>
          <w:color w:val="000000"/>
          <w:sz w:val="28"/>
          <w:lang w:val="ru-RU"/>
        </w:rPr>
        <w:t>Приказ Министра здравоохранения Республики Казахстан от 30 декабря 2020 года № Қ</w:t>
      </w:r>
      <w:proofErr w:type="gramStart"/>
      <w:r w:rsidRPr="00700765">
        <w:rPr>
          <w:color w:val="000000"/>
          <w:sz w:val="28"/>
          <w:lang w:val="ru-RU"/>
        </w:rPr>
        <w:t>Р</w:t>
      </w:r>
      <w:proofErr w:type="gramEnd"/>
      <w:r w:rsidRPr="00700765">
        <w:rPr>
          <w:color w:val="000000"/>
          <w:sz w:val="28"/>
          <w:lang w:val="ru-RU"/>
        </w:rPr>
        <w:t xml:space="preserve"> ДСМ-335/2020. Зарегистрирован в Министерстве юстиции Республики Казахстан 31 декабря 2020 года № 22006.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" w:name="z4"/>
      <w:r w:rsidRPr="007007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</w:t>
      </w:r>
      <w:proofErr w:type="gramStart"/>
      <w:r w:rsidRPr="00700765">
        <w:rPr>
          <w:color w:val="000000"/>
          <w:sz w:val="28"/>
          <w:lang w:val="ru-RU"/>
        </w:rPr>
        <w:t>В соответствии с подпунктом 34)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D11D1A" w:rsidRPr="00700765" w:rsidRDefault="000A6A75">
      <w:pPr>
        <w:spacing w:after="0"/>
        <w:jc w:val="both"/>
        <w:rPr>
          <w:lang w:val="ru-RU"/>
        </w:rPr>
      </w:pPr>
      <w:bookmarkStart w:id="2" w:name="z5"/>
      <w:bookmarkEnd w:id="1"/>
      <w:r w:rsidRPr="007007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1. Утвердить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 согласно приложению к настоящему приказу.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" w:name="z6"/>
      <w:bookmarkEnd w:id="2"/>
      <w:r w:rsidRPr="007007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27 мая 2015 года № 390 "Об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пациентов" (зарегистрирован в Реестре государственной регистрации нормативных правовых актов под № 11439, опубликован 25 июня 2016 года в газете "</w:t>
      </w:r>
      <w:proofErr w:type="gramStart"/>
      <w:r w:rsidRPr="00700765">
        <w:rPr>
          <w:color w:val="000000"/>
          <w:sz w:val="28"/>
          <w:lang w:val="ru-RU"/>
        </w:rPr>
        <w:t>Казахстанская</w:t>
      </w:r>
      <w:proofErr w:type="gramEnd"/>
      <w:r w:rsidRPr="00700765">
        <w:rPr>
          <w:color w:val="000000"/>
          <w:sz w:val="28"/>
          <w:lang w:val="ru-RU"/>
        </w:rPr>
        <w:t xml:space="preserve"> правда" № 121 (</w:t>
      </w:r>
      <w:proofErr w:type="gramStart"/>
      <w:r w:rsidRPr="00700765">
        <w:rPr>
          <w:color w:val="000000"/>
          <w:sz w:val="28"/>
          <w:lang w:val="ru-RU"/>
        </w:rPr>
        <w:t>28247)).</w:t>
      </w:r>
      <w:proofErr w:type="gramEnd"/>
    </w:p>
    <w:p w:rsidR="00D11D1A" w:rsidRPr="00700765" w:rsidRDefault="000A6A7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700765">
        <w:rPr>
          <w:color w:val="000000"/>
          <w:sz w:val="28"/>
          <w:lang w:val="ru-RU"/>
        </w:rPr>
        <w:t>интернет-ресурсе</w:t>
      </w:r>
      <w:proofErr w:type="spellEnd"/>
      <w:r w:rsidRPr="00700765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700765">
        <w:rPr>
          <w:color w:val="000000"/>
          <w:sz w:val="28"/>
          <w:lang w:val="ru-RU"/>
        </w:rPr>
        <w:t>на</w:t>
      </w:r>
      <w:proofErr w:type="gramEnd"/>
      <w:r w:rsidRPr="00700765">
        <w:rPr>
          <w:color w:val="000000"/>
          <w:sz w:val="28"/>
          <w:lang w:val="ru-RU"/>
        </w:rPr>
        <w:t xml:space="preserve"> </w:t>
      </w:r>
      <w:proofErr w:type="gramStart"/>
      <w:r w:rsidRPr="00700765">
        <w:rPr>
          <w:color w:val="000000"/>
          <w:sz w:val="28"/>
          <w:lang w:val="ru-RU"/>
        </w:rPr>
        <w:t>курирующего</w:t>
      </w:r>
      <w:proofErr w:type="gramEnd"/>
      <w:r w:rsidRPr="00700765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64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2607"/>
      </w:tblGrid>
      <w:tr w:rsidR="00D11D1A" w:rsidTr="0070076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11D1A" w:rsidRDefault="000A6A75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70076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D11D1A" w:rsidRDefault="00D11D1A">
            <w:pPr>
              <w:spacing w:after="20"/>
              <w:ind w:left="20"/>
              <w:jc w:val="both"/>
            </w:pPr>
          </w:p>
          <w:p w:rsidR="00D11D1A" w:rsidRDefault="00D11D1A">
            <w:pPr>
              <w:spacing w:after="0"/>
            </w:pPr>
          </w:p>
          <w:p w:rsidR="00D11D1A" w:rsidRDefault="000A6A7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1A" w:rsidRDefault="000A6A7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D11D1A" w:rsidRPr="00DE1431" w:rsidTr="007007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1A" w:rsidRDefault="000A6A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1A" w:rsidRPr="00700765" w:rsidRDefault="000A6A75">
            <w:pPr>
              <w:spacing w:after="0"/>
              <w:jc w:val="center"/>
              <w:rPr>
                <w:lang w:val="ru-RU"/>
              </w:rPr>
            </w:pPr>
            <w:r w:rsidRPr="00700765">
              <w:rPr>
                <w:color w:val="000000"/>
                <w:sz w:val="20"/>
                <w:lang w:val="ru-RU"/>
              </w:rPr>
              <w:t>Приложение к приказу</w:t>
            </w:r>
            <w:r w:rsidRPr="00700765">
              <w:rPr>
                <w:lang w:val="ru-RU"/>
              </w:rPr>
              <w:br/>
            </w:r>
            <w:r w:rsidRPr="0070076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00765">
              <w:rPr>
                <w:lang w:val="ru-RU"/>
              </w:rPr>
              <w:br/>
            </w:r>
            <w:r w:rsidRPr="007007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00765">
              <w:rPr>
                <w:lang w:val="ru-RU"/>
              </w:rPr>
              <w:br/>
            </w:r>
            <w:r w:rsidRPr="00700765">
              <w:rPr>
                <w:color w:val="000000"/>
                <w:sz w:val="20"/>
                <w:lang w:val="ru-RU"/>
              </w:rPr>
              <w:t>от 30 декабря 2020 года</w:t>
            </w:r>
            <w:r w:rsidRPr="00700765">
              <w:rPr>
                <w:lang w:val="ru-RU"/>
              </w:rPr>
              <w:br/>
            </w:r>
            <w:r w:rsidRPr="00700765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0076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00765">
              <w:rPr>
                <w:color w:val="000000"/>
                <w:sz w:val="20"/>
                <w:lang w:val="ru-RU"/>
              </w:rPr>
              <w:t xml:space="preserve"> ДСМ-335/2020</w:t>
            </w:r>
          </w:p>
        </w:tc>
      </w:tr>
    </w:tbl>
    <w:p w:rsidR="00D11D1A" w:rsidRPr="00700765" w:rsidRDefault="000A6A75">
      <w:pPr>
        <w:spacing w:after="0"/>
        <w:rPr>
          <w:sz w:val="28"/>
          <w:szCs w:val="28"/>
          <w:lang w:val="ru-RU"/>
        </w:rPr>
      </w:pPr>
      <w:bookmarkStart w:id="10" w:name="z15"/>
      <w:r w:rsidRPr="00700765">
        <w:rPr>
          <w:b/>
          <w:color w:val="000000"/>
          <w:lang w:val="ru-RU"/>
        </w:rPr>
        <w:t xml:space="preserve"> </w:t>
      </w:r>
      <w:r w:rsidRPr="00700765">
        <w:rPr>
          <w:b/>
          <w:color w:val="000000"/>
          <w:sz w:val="28"/>
          <w:szCs w:val="28"/>
          <w:lang w:val="ru-RU"/>
        </w:rPr>
        <w:t>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</w:t>
      </w:r>
    </w:p>
    <w:p w:rsidR="00D11D1A" w:rsidRPr="00700765" w:rsidRDefault="000A6A75">
      <w:pPr>
        <w:spacing w:after="0"/>
        <w:rPr>
          <w:sz w:val="28"/>
          <w:szCs w:val="28"/>
          <w:lang w:val="ru-RU"/>
        </w:rPr>
      </w:pPr>
      <w:bookmarkStart w:id="11" w:name="z16"/>
      <w:bookmarkEnd w:id="10"/>
      <w:r w:rsidRPr="00700765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1. </w:t>
      </w:r>
      <w:proofErr w:type="gramStart"/>
      <w:r w:rsidRPr="00700765">
        <w:rPr>
          <w:color w:val="000000"/>
          <w:sz w:val="28"/>
          <w:lang w:val="ru-RU"/>
        </w:rPr>
        <w:t>Настоящие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 (далее – Правила), разработаны в соответствии с</w:t>
      </w:r>
      <w:r>
        <w:rPr>
          <w:color w:val="000000"/>
          <w:sz w:val="28"/>
        </w:rPr>
        <w:t> </w:t>
      </w:r>
      <w:r w:rsidRPr="00700765">
        <w:rPr>
          <w:color w:val="000000"/>
          <w:sz w:val="28"/>
          <w:lang w:val="ru-RU"/>
        </w:rPr>
        <w:t>подпунктом 34) статьи 7 Кодекса Республики Казахстан от 7 июля 2020 года "О здоровье народа и системе здравоохранения" (далее – Кодекс) и определяют порядок их применения.</w:t>
      </w:r>
      <w:proofErr w:type="gramEnd"/>
    </w:p>
    <w:p w:rsidR="00D11D1A" w:rsidRPr="00700765" w:rsidRDefault="000A6A75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справочно-информационные помещения - кабинеты методической информации, справочные;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помещения личной гигиены - туалеты, ванные, душевые комнаты;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3) технические средства (далее - ТС) - технические средства контроля, приборы наблюдения и фиксации, фото-, видеоаппаратура;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</w:t>
      </w:r>
      <w:proofErr w:type="gramStart"/>
      <w:r w:rsidRPr="00700765">
        <w:rPr>
          <w:color w:val="000000"/>
          <w:sz w:val="28"/>
          <w:lang w:val="ru-RU"/>
        </w:rPr>
        <w:t>4) территории общих помещений – коридоры, холлы, вестибюль с регистратурой, аптечный пункт, аптека, колясочная, гардероб для посетителей и персонала, справочно-информационные помещения, помещения кассы приема денег за платные услуги амбулаторно-поликлинической организации в приемном отделении и помещении выписки организаций, в постах отделений, оказывающих медицинскую помощь в стационарных условиях;</w:t>
      </w:r>
      <w:proofErr w:type="gramEnd"/>
    </w:p>
    <w:p w:rsidR="00D11D1A" w:rsidRPr="00700765" w:rsidRDefault="000A6A7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5) передвижные медицинские комплексы – мобильные клиники (кабинеты)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700765">
        <w:rPr>
          <w:color w:val="000000"/>
          <w:sz w:val="28"/>
          <w:lang w:val="ru-RU"/>
        </w:rPr>
        <w:t xml:space="preserve"> 6) агонисты </w:t>
      </w:r>
      <w:proofErr w:type="spellStart"/>
      <w:r w:rsidRPr="00700765">
        <w:rPr>
          <w:color w:val="000000"/>
          <w:sz w:val="28"/>
          <w:lang w:val="ru-RU"/>
        </w:rPr>
        <w:t>опиоидов</w:t>
      </w:r>
      <w:proofErr w:type="spellEnd"/>
      <w:r w:rsidRPr="00700765">
        <w:rPr>
          <w:color w:val="000000"/>
          <w:sz w:val="28"/>
          <w:lang w:val="ru-RU"/>
        </w:rPr>
        <w:t xml:space="preserve"> – группа лекарственных средств, применяющихся для лечения опиоидной зависимости, механизм действия которых заключается в активизации опиоидных рецепторов.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3. Применение ТС представляет собой использование ТС для фиксации происходящих действий, событий, фактов для представления объективной действительности.</w:t>
      </w:r>
    </w:p>
    <w:bookmarkEnd w:id="20"/>
    <w:p w:rsidR="00D11D1A" w:rsidRPr="00700765" w:rsidRDefault="000A6A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В случае смерти пациента доступ к записям, произведенным посредством ТС, предоставляется детям и пережившему супругу (супруге) по заявлению.</w:t>
      </w:r>
    </w:p>
    <w:p w:rsidR="00D11D1A" w:rsidRPr="00700765" w:rsidRDefault="000A6A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00765">
        <w:rPr>
          <w:color w:val="FF0000"/>
          <w:sz w:val="28"/>
          <w:lang w:val="ru-RU"/>
        </w:rPr>
        <w:t xml:space="preserve"> Сноска. Пункт 3 - в редакции приказа Министра здравоохранения РК от 24.01.2022 </w:t>
      </w:r>
      <w:r w:rsidRPr="00700765">
        <w:rPr>
          <w:color w:val="000000"/>
          <w:sz w:val="28"/>
          <w:lang w:val="ru-RU"/>
        </w:rPr>
        <w:t>№ ҚРДСМ-5</w:t>
      </w:r>
      <w:r w:rsidRPr="007007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00765">
        <w:rPr>
          <w:lang w:val="ru-RU"/>
        </w:rPr>
        <w:br/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1" w:name="z26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4. ТС подразделятся на внутренние и внешние: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</w:t>
      </w:r>
      <w:proofErr w:type="gramStart"/>
      <w:r w:rsidRPr="00700765">
        <w:rPr>
          <w:color w:val="000000"/>
          <w:sz w:val="28"/>
          <w:lang w:val="ru-RU"/>
        </w:rPr>
        <w:t>внутренние</w:t>
      </w:r>
      <w:proofErr w:type="gramEnd"/>
      <w:r w:rsidRPr="00700765">
        <w:rPr>
          <w:color w:val="000000"/>
          <w:sz w:val="28"/>
          <w:lang w:val="ru-RU"/>
        </w:rPr>
        <w:t xml:space="preserve"> ТС устанавливаются в помещениях медицинских организаций;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внешние ТС устанавливаются по периметру территории на расстоянии, позволяющем получить полный охват наблюдаемой территории.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5. Объектами наблюдения являются: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лица, находящиеся на территории, в помещении медицинской организации;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пациенты, находящиеся на лечении в медицинской организации;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3) медицинские работники;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4) территория и помещения медицинской организации.</w:t>
      </w:r>
    </w:p>
    <w:p w:rsidR="00D11D1A" w:rsidRPr="00223366" w:rsidRDefault="000A6A7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6. В местах расположения ТС устанавливается вывеска с надписью </w:t>
      </w:r>
      <w:r w:rsidRPr="00223366">
        <w:rPr>
          <w:color w:val="000000"/>
          <w:sz w:val="28"/>
          <w:lang w:val="ru-RU"/>
        </w:rPr>
        <w:t>"Объект находится под видеонаблюдением".</w:t>
      </w:r>
    </w:p>
    <w:p w:rsidR="00D11D1A" w:rsidRPr="000A6A75" w:rsidRDefault="000A6A75">
      <w:pPr>
        <w:spacing w:after="0"/>
        <w:rPr>
          <w:sz w:val="28"/>
          <w:szCs w:val="28"/>
          <w:lang w:val="ru-RU"/>
        </w:rPr>
      </w:pPr>
      <w:bookmarkStart w:id="30" w:name="z35"/>
      <w:bookmarkEnd w:id="29"/>
      <w:r w:rsidRPr="00223366">
        <w:rPr>
          <w:b/>
          <w:color w:val="000000"/>
          <w:sz w:val="28"/>
          <w:szCs w:val="28"/>
          <w:lang w:val="ru-RU"/>
        </w:rPr>
        <w:t xml:space="preserve"> </w:t>
      </w:r>
      <w:r w:rsidRPr="000A6A75">
        <w:rPr>
          <w:b/>
          <w:color w:val="000000"/>
          <w:sz w:val="28"/>
          <w:szCs w:val="28"/>
          <w:lang w:val="ru-RU"/>
        </w:rPr>
        <w:t>Глава 2. Порядок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7. Применение ТС (в одной или нескольких точках) определяется необходимостью возможного охвата наблюдением фиксируемой территории и фиксации действий.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8. В организациях, оказывающих медицинскую помощь в амбулаторных условиях, ТС применяются: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на территории общих помещений;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в коридорах медицинских организаций, где размещаются лечебно-диагностические отделения, травматологический пункт, отделение скорой медицинской помощи, женская консультация, аптечный пункт, аптека, стоматологическое отделение, в передвижных медицинских комплексах.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lastRenderedPageBreak/>
        <w:t>     </w:t>
      </w:r>
      <w:r w:rsidRPr="00700765">
        <w:rPr>
          <w:color w:val="000000"/>
          <w:sz w:val="28"/>
          <w:lang w:val="ru-RU"/>
        </w:rPr>
        <w:t xml:space="preserve"> 9. В организациях, оказывающих медицинскую помощь в стационарных условиях, ТС применяются: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на территории общих помещений;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в коридорах структурных подразделений, включая патологоанатомические отделения, аптеки, службы приготовления пищи, служебные помещения, помещения клинических кафедр.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10. В организациях родовспоможения ТС применяются в помещениях приема беременных женщин, рожениц и родильниц, помещениях для отделения патологии новорожденных и для детей с врожденными пороками развития.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11. В </w:t>
      </w:r>
      <w:proofErr w:type="gramStart"/>
      <w:r w:rsidRPr="00700765">
        <w:rPr>
          <w:color w:val="000000"/>
          <w:sz w:val="28"/>
          <w:lang w:val="ru-RU"/>
        </w:rPr>
        <w:t xml:space="preserve">организациях, оказывающих медицинскую помощь в области психического здоровья и </w:t>
      </w:r>
      <w:proofErr w:type="spellStart"/>
      <w:r w:rsidRPr="00700765">
        <w:rPr>
          <w:color w:val="000000"/>
          <w:sz w:val="28"/>
          <w:lang w:val="ru-RU"/>
        </w:rPr>
        <w:t>фтизиопульмонологических</w:t>
      </w:r>
      <w:proofErr w:type="spellEnd"/>
      <w:r w:rsidRPr="00700765">
        <w:rPr>
          <w:color w:val="000000"/>
          <w:sz w:val="28"/>
          <w:lang w:val="ru-RU"/>
        </w:rPr>
        <w:t xml:space="preserve"> организациях ТС применяются</w:t>
      </w:r>
      <w:proofErr w:type="gramEnd"/>
      <w:r w:rsidRPr="00700765">
        <w:rPr>
          <w:color w:val="000000"/>
          <w:sz w:val="28"/>
          <w:lang w:val="ru-RU"/>
        </w:rPr>
        <w:t>: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1) на территории общих помещений;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2) в приемном покое медицинской организации;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3) в коридорах помещений, где размещаются лечебно-диагностические подразделения, включая помещения для проведения медицинского освидетельствования для установления факта употребления </w:t>
      </w:r>
      <w:proofErr w:type="spellStart"/>
      <w:r w:rsidRPr="00700765">
        <w:rPr>
          <w:color w:val="000000"/>
          <w:sz w:val="28"/>
          <w:lang w:val="ru-RU"/>
        </w:rPr>
        <w:t>психоактивного</w:t>
      </w:r>
      <w:proofErr w:type="spellEnd"/>
      <w:r w:rsidRPr="00700765">
        <w:rPr>
          <w:color w:val="000000"/>
          <w:sz w:val="28"/>
          <w:lang w:val="ru-RU"/>
        </w:rPr>
        <w:t xml:space="preserve"> вещества и состояния опьянения, центрах временной адаптации и </w:t>
      </w:r>
      <w:proofErr w:type="spellStart"/>
      <w:r w:rsidRPr="00700765">
        <w:rPr>
          <w:color w:val="000000"/>
          <w:sz w:val="28"/>
          <w:lang w:val="ru-RU"/>
        </w:rPr>
        <w:t>детоксикации</w:t>
      </w:r>
      <w:proofErr w:type="spellEnd"/>
      <w:r w:rsidRPr="00700765">
        <w:rPr>
          <w:color w:val="000000"/>
          <w:sz w:val="28"/>
          <w:lang w:val="ru-RU"/>
        </w:rPr>
        <w:t xml:space="preserve">, кабинетах поддерживающей терапии агонистами </w:t>
      </w:r>
      <w:proofErr w:type="spellStart"/>
      <w:r w:rsidRPr="00700765">
        <w:rPr>
          <w:color w:val="000000"/>
          <w:sz w:val="28"/>
          <w:lang w:val="ru-RU"/>
        </w:rPr>
        <w:t>опиоидов</w:t>
      </w:r>
      <w:proofErr w:type="spellEnd"/>
      <w:r w:rsidRPr="00700765">
        <w:rPr>
          <w:color w:val="000000"/>
          <w:sz w:val="28"/>
          <w:lang w:val="ru-RU"/>
        </w:rPr>
        <w:t>.</w:t>
      </w:r>
    </w:p>
    <w:p w:rsidR="00D11D1A" w:rsidRPr="00700765" w:rsidRDefault="000A6A75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700765">
        <w:rPr>
          <w:color w:val="000000"/>
          <w:sz w:val="28"/>
          <w:lang w:val="ru-RU"/>
        </w:rPr>
        <w:t xml:space="preserve"> 12. Применение ТС исключает их нахождение в помещениях личной гигиены, процедурных и манипуляционных кабинетах, операционных блоках.</w:t>
      </w:r>
    </w:p>
    <w:bookmarkEnd w:id="43"/>
    <w:p w:rsidR="00D11D1A" w:rsidRPr="00700765" w:rsidRDefault="000A6A75">
      <w:pPr>
        <w:spacing w:after="0"/>
        <w:rPr>
          <w:lang w:val="ru-RU"/>
        </w:rPr>
      </w:pPr>
      <w:r w:rsidRPr="00700765">
        <w:rPr>
          <w:lang w:val="ru-RU"/>
        </w:rPr>
        <w:br/>
      </w:r>
      <w:r w:rsidRPr="00700765">
        <w:rPr>
          <w:lang w:val="ru-RU"/>
        </w:rPr>
        <w:br/>
      </w:r>
    </w:p>
    <w:p w:rsidR="00D11D1A" w:rsidRPr="00700765" w:rsidRDefault="000A6A75">
      <w:pPr>
        <w:pStyle w:val="disclaimer"/>
        <w:rPr>
          <w:lang w:val="ru-RU"/>
        </w:rPr>
      </w:pPr>
      <w:r w:rsidRPr="0070076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11D1A" w:rsidRPr="00700765" w:rsidSect="00D11D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1A"/>
    <w:rsid w:val="000A6A75"/>
    <w:rsid w:val="00223366"/>
    <w:rsid w:val="00700765"/>
    <w:rsid w:val="00B247DD"/>
    <w:rsid w:val="00D11D1A"/>
    <w:rsid w:val="00D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11D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11D1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11D1A"/>
    <w:pPr>
      <w:jc w:val="center"/>
    </w:pPr>
    <w:rPr>
      <w:sz w:val="18"/>
      <w:szCs w:val="18"/>
    </w:rPr>
  </w:style>
  <w:style w:type="paragraph" w:customStyle="1" w:styleId="DocDefaults">
    <w:name w:val="DocDefaults"/>
    <w:rsid w:val="00D11D1A"/>
  </w:style>
  <w:style w:type="paragraph" w:styleId="ae">
    <w:name w:val="Balloon Text"/>
    <w:basedOn w:val="a"/>
    <w:link w:val="af"/>
    <w:uiPriority w:val="99"/>
    <w:semiHidden/>
    <w:unhideWhenUsed/>
    <w:rsid w:val="0070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7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2022-02-22T08:44:00Z</cp:lastPrinted>
  <dcterms:created xsi:type="dcterms:W3CDTF">2023-02-24T09:44:00Z</dcterms:created>
  <dcterms:modified xsi:type="dcterms:W3CDTF">2023-02-24T09:44:00Z</dcterms:modified>
</cp:coreProperties>
</file>