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9E" w:rsidRPr="0030282F" w:rsidRDefault="0007259E" w:rsidP="0007259E">
      <w:pPr>
        <w:pStyle w:val="a4"/>
        <w:jc w:val="right"/>
        <w:rPr>
          <w:rFonts w:ascii="Times New Roman" w:hAnsi="Times New Roman" w:cs="Times New Roman"/>
          <w:sz w:val="20"/>
          <w:szCs w:val="20"/>
        </w:rPr>
      </w:pPr>
      <w:proofErr w:type="gramStart"/>
      <w:r w:rsidRPr="0030282F">
        <w:rPr>
          <w:rFonts w:ascii="Times New Roman" w:hAnsi="Times New Roman" w:cs="Times New Roman"/>
          <w:sz w:val="20"/>
          <w:szCs w:val="20"/>
        </w:rPr>
        <w:t>УТВЕРЖДЕН</w:t>
      </w:r>
      <w:proofErr w:type="gramEnd"/>
      <w:r w:rsidRPr="0030282F">
        <w:rPr>
          <w:rFonts w:ascii="Times New Roman" w:hAnsi="Times New Roman" w:cs="Times New Roman"/>
          <w:color w:val="666666"/>
          <w:sz w:val="20"/>
          <w:szCs w:val="20"/>
        </w:rPr>
        <w:br/>
      </w:r>
      <w:r w:rsidRPr="0030282F">
        <w:rPr>
          <w:rFonts w:ascii="Times New Roman" w:hAnsi="Times New Roman" w:cs="Times New Roman"/>
          <w:sz w:val="20"/>
          <w:szCs w:val="20"/>
        </w:rPr>
        <w:t>решением Наблюдательного совета</w:t>
      </w:r>
      <w:r w:rsidRPr="0030282F">
        <w:rPr>
          <w:rFonts w:ascii="Times New Roman" w:hAnsi="Times New Roman" w:cs="Times New Roman"/>
          <w:color w:val="666666"/>
          <w:sz w:val="20"/>
          <w:szCs w:val="20"/>
        </w:rPr>
        <w:br/>
      </w:r>
      <w:r w:rsidRPr="0030282F">
        <w:rPr>
          <w:rFonts w:ascii="Times New Roman" w:hAnsi="Times New Roman" w:cs="Times New Roman"/>
          <w:sz w:val="20"/>
          <w:szCs w:val="20"/>
        </w:rPr>
        <w:t>ГКП  на ПХВ «</w:t>
      </w:r>
      <w:proofErr w:type="spellStart"/>
      <w:r w:rsidRPr="0030282F">
        <w:rPr>
          <w:rFonts w:ascii="Times New Roman" w:hAnsi="Times New Roman" w:cs="Times New Roman"/>
          <w:sz w:val="20"/>
          <w:szCs w:val="20"/>
        </w:rPr>
        <w:t>Талдыкорганская</w:t>
      </w:r>
      <w:proofErr w:type="spellEnd"/>
      <w:r w:rsidRPr="0030282F">
        <w:rPr>
          <w:rFonts w:ascii="Times New Roman" w:hAnsi="Times New Roman" w:cs="Times New Roman"/>
          <w:sz w:val="20"/>
          <w:szCs w:val="20"/>
        </w:rPr>
        <w:t xml:space="preserve"> городская</w:t>
      </w:r>
    </w:p>
    <w:p w:rsidR="0007259E" w:rsidRPr="0030282F" w:rsidRDefault="0007259E" w:rsidP="0007259E">
      <w:pPr>
        <w:pStyle w:val="a4"/>
        <w:jc w:val="right"/>
        <w:rPr>
          <w:rFonts w:ascii="Times New Roman" w:hAnsi="Times New Roman" w:cs="Times New Roman"/>
          <w:sz w:val="20"/>
          <w:szCs w:val="20"/>
        </w:rPr>
      </w:pPr>
      <w:r w:rsidRPr="0030282F">
        <w:rPr>
          <w:rFonts w:ascii="Times New Roman" w:hAnsi="Times New Roman" w:cs="Times New Roman"/>
          <w:sz w:val="20"/>
          <w:szCs w:val="20"/>
        </w:rPr>
        <w:t xml:space="preserve"> поликлиника № 2»</w:t>
      </w:r>
      <w:r w:rsidRPr="0030282F">
        <w:rPr>
          <w:rFonts w:ascii="Times New Roman" w:hAnsi="Times New Roman" w:cs="Times New Roman"/>
          <w:color w:val="666666"/>
          <w:sz w:val="20"/>
          <w:szCs w:val="20"/>
        </w:rPr>
        <w:br/>
      </w:r>
      <w:r w:rsidR="009225C1">
        <w:rPr>
          <w:rFonts w:ascii="Times New Roman" w:hAnsi="Times New Roman" w:cs="Times New Roman"/>
          <w:sz w:val="20"/>
          <w:szCs w:val="20"/>
        </w:rPr>
        <w:t>от «23» августа</w:t>
      </w:r>
      <w:r w:rsidRPr="0030282F">
        <w:rPr>
          <w:rFonts w:ascii="Times New Roman" w:hAnsi="Times New Roman" w:cs="Times New Roman"/>
          <w:sz w:val="20"/>
          <w:szCs w:val="20"/>
        </w:rPr>
        <w:t xml:space="preserve">  2023 года</w:t>
      </w:r>
      <w:r w:rsidRPr="0030282F">
        <w:rPr>
          <w:rFonts w:ascii="Times New Roman" w:hAnsi="Times New Roman" w:cs="Times New Roman"/>
          <w:color w:val="666666"/>
          <w:sz w:val="20"/>
          <w:szCs w:val="20"/>
        </w:rPr>
        <w:br/>
      </w:r>
      <w:r w:rsidRPr="0030282F">
        <w:rPr>
          <w:rFonts w:ascii="Times New Roman" w:hAnsi="Times New Roman" w:cs="Times New Roman"/>
          <w:sz w:val="20"/>
          <w:szCs w:val="20"/>
        </w:rPr>
        <w:t>протокол № 2</w:t>
      </w:r>
    </w:p>
    <w:p w:rsidR="0030282F" w:rsidRPr="0030282F" w:rsidRDefault="0030282F" w:rsidP="0007259E">
      <w:pPr>
        <w:pStyle w:val="a4"/>
        <w:jc w:val="right"/>
        <w:rPr>
          <w:rFonts w:ascii="Times New Roman" w:hAnsi="Times New Roman" w:cs="Times New Roman"/>
          <w:sz w:val="20"/>
          <w:szCs w:val="20"/>
        </w:rPr>
      </w:pPr>
    </w:p>
    <w:p w:rsidR="0030282F" w:rsidRPr="0030282F" w:rsidRDefault="0030282F" w:rsidP="0030282F">
      <w:pPr>
        <w:pStyle w:val="a4"/>
        <w:jc w:val="right"/>
        <w:rPr>
          <w:rFonts w:ascii="Times New Roman" w:hAnsi="Times New Roman" w:cs="Times New Roman"/>
          <w:sz w:val="20"/>
          <w:szCs w:val="20"/>
        </w:rPr>
      </w:pPr>
      <w:r w:rsidRPr="0030282F">
        <w:rPr>
          <w:rFonts w:ascii="Times New Roman" w:hAnsi="Times New Roman" w:cs="Times New Roman"/>
          <w:sz w:val="20"/>
          <w:szCs w:val="20"/>
        </w:rPr>
        <w:t>приложение №_</w:t>
      </w:r>
      <w:r w:rsidR="009225C1">
        <w:rPr>
          <w:rFonts w:ascii="Times New Roman" w:hAnsi="Times New Roman" w:cs="Times New Roman"/>
          <w:sz w:val="20"/>
          <w:szCs w:val="20"/>
          <w:u w:val="single"/>
        </w:rPr>
        <w:t>8</w:t>
      </w:r>
      <w:r w:rsidRPr="0030282F">
        <w:rPr>
          <w:rFonts w:ascii="Times New Roman" w:hAnsi="Times New Roman" w:cs="Times New Roman"/>
          <w:sz w:val="20"/>
          <w:szCs w:val="20"/>
        </w:rPr>
        <w:t>_</w:t>
      </w:r>
    </w:p>
    <w:p w:rsidR="0030282F" w:rsidRPr="0030282F" w:rsidRDefault="0030282F" w:rsidP="0030282F">
      <w:pPr>
        <w:pStyle w:val="a4"/>
        <w:jc w:val="right"/>
        <w:rPr>
          <w:rFonts w:ascii="Times New Roman" w:hAnsi="Times New Roman" w:cs="Times New Roman"/>
          <w:sz w:val="20"/>
          <w:szCs w:val="20"/>
        </w:rPr>
      </w:pPr>
      <w:r w:rsidRPr="0030282F">
        <w:rPr>
          <w:rFonts w:ascii="Times New Roman" w:hAnsi="Times New Roman" w:cs="Times New Roman"/>
          <w:sz w:val="20"/>
          <w:szCs w:val="20"/>
        </w:rPr>
        <w:t xml:space="preserve">к протоколу очного заседания Наблюдательного совета ГКП на ПХВ </w:t>
      </w:r>
    </w:p>
    <w:p w:rsidR="0030282F" w:rsidRPr="0030282F" w:rsidRDefault="0030282F" w:rsidP="0030282F">
      <w:pPr>
        <w:pStyle w:val="a4"/>
        <w:jc w:val="right"/>
        <w:rPr>
          <w:rFonts w:ascii="Times New Roman" w:hAnsi="Times New Roman" w:cs="Times New Roman"/>
          <w:sz w:val="20"/>
          <w:szCs w:val="20"/>
        </w:rPr>
      </w:pPr>
      <w:r w:rsidRPr="0030282F">
        <w:rPr>
          <w:rFonts w:ascii="Times New Roman" w:hAnsi="Times New Roman" w:cs="Times New Roman"/>
          <w:sz w:val="20"/>
          <w:szCs w:val="20"/>
        </w:rPr>
        <w:t>«</w:t>
      </w:r>
      <w:proofErr w:type="spellStart"/>
      <w:r w:rsidRPr="0030282F">
        <w:rPr>
          <w:rFonts w:ascii="Times New Roman" w:hAnsi="Times New Roman" w:cs="Times New Roman"/>
          <w:sz w:val="20"/>
          <w:szCs w:val="20"/>
        </w:rPr>
        <w:t>Талдыкорганская</w:t>
      </w:r>
      <w:proofErr w:type="spellEnd"/>
      <w:r w:rsidRPr="0030282F">
        <w:rPr>
          <w:rFonts w:ascii="Times New Roman" w:hAnsi="Times New Roman" w:cs="Times New Roman"/>
          <w:sz w:val="20"/>
          <w:szCs w:val="20"/>
        </w:rPr>
        <w:t xml:space="preserve"> городская поликлиника № 2»</w:t>
      </w:r>
    </w:p>
    <w:p w:rsidR="0030282F" w:rsidRPr="0030282F" w:rsidRDefault="0030282F" w:rsidP="0030282F">
      <w:pPr>
        <w:pStyle w:val="a4"/>
        <w:jc w:val="right"/>
        <w:rPr>
          <w:rFonts w:ascii="Times New Roman" w:hAnsi="Times New Roman" w:cs="Times New Roman"/>
          <w:color w:val="666666"/>
          <w:sz w:val="20"/>
          <w:szCs w:val="20"/>
        </w:rPr>
      </w:pPr>
      <w:r w:rsidRPr="0030282F">
        <w:rPr>
          <w:rFonts w:ascii="Times New Roman" w:hAnsi="Times New Roman" w:cs="Times New Roman"/>
          <w:sz w:val="20"/>
          <w:szCs w:val="20"/>
        </w:rPr>
        <w:t xml:space="preserve">                                                                                                    от «_</w:t>
      </w:r>
      <w:r w:rsidR="009225C1">
        <w:rPr>
          <w:rFonts w:ascii="Times New Roman" w:hAnsi="Times New Roman" w:cs="Times New Roman"/>
          <w:sz w:val="20"/>
          <w:szCs w:val="20"/>
          <w:u w:val="single"/>
        </w:rPr>
        <w:t>23</w:t>
      </w:r>
      <w:r w:rsidR="009225C1">
        <w:rPr>
          <w:rFonts w:ascii="Times New Roman" w:hAnsi="Times New Roman" w:cs="Times New Roman"/>
          <w:sz w:val="20"/>
          <w:szCs w:val="20"/>
        </w:rPr>
        <w:t>__»__</w:t>
      </w:r>
      <w:r w:rsidR="009225C1">
        <w:rPr>
          <w:rFonts w:ascii="Times New Roman" w:hAnsi="Times New Roman" w:cs="Times New Roman"/>
          <w:sz w:val="20"/>
          <w:szCs w:val="20"/>
          <w:u w:val="single"/>
        </w:rPr>
        <w:t>08</w:t>
      </w:r>
      <w:r w:rsidR="009225C1">
        <w:rPr>
          <w:rFonts w:ascii="Times New Roman" w:hAnsi="Times New Roman" w:cs="Times New Roman"/>
          <w:sz w:val="20"/>
          <w:szCs w:val="20"/>
        </w:rPr>
        <w:t>____</w:t>
      </w:r>
      <w:r w:rsidRPr="0030282F">
        <w:rPr>
          <w:rFonts w:ascii="Times New Roman" w:hAnsi="Times New Roman" w:cs="Times New Roman"/>
          <w:sz w:val="20"/>
          <w:szCs w:val="20"/>
        </w:rPr>
        <w:t xml:space="preserve"> 2023 г. №___</w:t>
      </w:r>
      <w:r w:rsidR="009225C1">
        <w:rPr>
          <w:rFonts w:ascii="Times New Roman" w:hAnsi="Times New Roman" w:cs="Times New Roman"/>
          <w:sz w:val="20"/>
          <w:szCs w:val="20"/>
          <w:u w:val="single"/>
        </w:rPr>
        <w:t>2</w:t>
      </w:r>
      <w:bookmarkStart w:id="0" w:name="_GoBack"/>
      <w:bookmarkEnd w:id="0"/>
      <w:r w:rsidRPr="0030282F">
        <w:rPr>
          <w:rFonts w:ascii="Times New Roman" w:hAnsi="Times New Roman" w:cs="Times New Roman"/>
          <w:sz w:val="20"/>
          <w:szCs w:val="20"/>
        </w:rPr>
        <w:t>___</w:t>
      </w:r>
    </w:p>
    <w:p w:rsidR="0007259E" w:rsidRDefault="0007259E" w:rsidP="0007259E">
      <w:pPr>
        <w:pStyle w:val="a3"/>
        <w:shd w:val="clear" w:color="auto" w:fill="FFFFFF"/>
        <w:spacing w:before="375" w:beforeAutospacing="0" w:after="375" w:afterAutospacing="0"/>
        <w:jc w:val="center"/>
        <w:rPr>
          <w:rFonts w:ascii="Arial" w:hAnsi="Arial" w:cs="Arial"/>
          <w:color w:val="666666"/>
          <w:sz w:val="23"/>
          <w:szCs w:val="23"/>
        </w:rPr>
      </w:pPr>
      <w:r>
        <w:rPr>
          <w:b/>
          <w:bCs/>
          <w:color w:val="000000"/>
          <w:sz w:val="23"/>
          <w:szCs w:val="23"/>
        </w:rPr>
        <w:t>ПОЛОЖЕНИЕ О СЕКРЕТАРЕ НАБЛЮДАТЕЛЬНОГО СОВЕТА</w:t>
      </w:r>
    </w:p>
    <w:p w:rsidR="0007259E" w:rsidRPr="00492F11" w:rsidRDefault="0007259E" w:rsidP="0007259E">
      <w:pPr>
        <w:pStyle w:val="a4"/>
        <w:jc w:val="both"/>
        <w:rPr>
          <w:rFonts w:ascii="Times New Roman" w:hAnsi="Times New Roman" w:cs="Times New Roman"/>
          <w:b/>
          <w:color w:val="666666"/>
          <w:sz w:val="28"/>
          <w:szCs w:val="28"/>
        </w:rPr>
      </w:pPr>
      <w:r w:rsidRPr="00492F11">
        <w:rPr>
          <w:rFonts w:ascii="Times New Roman" w:hAnsi="Times New Roman" w:cs="Times New Roman"/>
          <w:b/>
          <w:sz w:val="28"/>
          <w:szCs w:val="28"/>
        </w:rPr>
        <w:t xml:space="preserve">                                           1.     Общие положения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Настоящее Положение разработано в соответствии с действующим законодательством Республики Каза</w:t>
      </w:r>
      <w:r w:rsidR="001627A2">
        <w:rPr>
          <w:rFonts w:ascii="Times New Roman" w:hAnsi="Times New Roman" w:cs="Times New Roman"/>
          <w:sz w:val="28"/>
          <w:szCs w:val="28"/>
        </w:rPr>
        <w:t>хстан, Уставом, Положением о Наблюдательном совете ГКП на ПХВ «</w:t>
      </w:r>
      <w:proofErr w:type="spellStart"/>
      <w:r w:rsidR="001627A2">
        <w:rPr>
          <w:rFonts w:ascii="Times New Roman" w:hAnsi="Times New Roman" w:cs="Times New Roman"/>
          <w:sz w:val="28"/>
          <w:szCs w:val="28"/>
        </w:rPr>
        <w:t>Талдыкорганская</w:t>
      </w:r>
      <w:proofErr w:type="spellEnd"/>
      <w:r w:rsidR="001627A2">
        <w:rPr>
          <w:rFonts w:ascii="Times New Roman" w:hAnsi="Times New Roman" w:cs="Times New Roman"/>
          <w:sz w:val="28"/>
          <w:szCs w:val="28"/>
        </w:rPr>
        <w:t xml:space="preserve"> городская поликлиника № 2»</w:t>
      </w:r>
      <w:r w:rsidRPr="0007259E">
        <w:rPr>
          <w:rFonts w:ascii="Times New Roman" w:hAnsi="Times New Roman" w:cs="Times New Roman"/>
          <w:sz w:val="28"/>
          <w:szCs w:val="28"/>
        </w:rPr>
        <w:t xml:space="preserve"> </w:t>
      </w:r>
      <w:r w:rsidR="001627A2">
        <w:rPr>
          <w:rFonts w:ascii="Times New Roman" w:hAnsi="Times New Roman" w:cs="Times New Roman"/>
          <w:sz w:val="28"/>
          <w:szCs w:val="28"/>
        </w:rPr>
        <w:t xml:space="preserve"> государственного учреждения «Управле</w:t>
      </w:r>
      <w:r w:rsidR="00802979">
        <w:rPr>
          <w:rFonts w:ascii="Times New Roman" w:hAnsi="Times New Roman" w:cs="Times New Roman"/>
          <w:sz w:val="28"/>
          <w:szCs w:val="28"/>
        </w:rPr>
        <w:t xml:space="preserve">ние здравоохранения области </w:t>
      </w:r>
      <w:proofErr w:type="spellStart"/>
      <w:r w:rsidR="00802979">
        <w:rPr>
          <w:rFonts w:ascii="Times New Roman" w:hAnsi="Times New Roman" w:cs="Times New Roman"/>
          <w:sz w:val="28"/>
          <w:szCs w:val="28"/>
        </w:rPr>
        <w:t>Жет</w:t>
      </w:r>
      <w:proofErr w:type="spellEnd"/>
      <w:r w:rsidR="00802979">
        <w:rPr>
          <w:rFonts w:ascii="Times New Roman" w:hAnsi="Times New Roman" w:cs="Times New Roman"/>
          <w:sz w:val="28"/>
          <w:szCs w:val="28"/>
          <w:lang w:val="kk-KZ"/>
        </w:rPr>
        <w:t>і</w:t>
      </w:r>
      <w:r w:rsidR="001627A2">
        <w:rPr>
          <w:rFonts w:ascii="Times New Roman" w:hAnsi="Times New Roman" w:cs="Times New Roman"/>
          <w:sz w:val="28"/>
          <w:szCs w:val="28"/>
        </w:rPr>
        <w:t xml:space="preserve">су» </w:t>
      </w:r>
      <w:r w:rsidRPr="0007259E">
        <w:rPr>
          <w:rFonts w:ascii="Times New Roman" w:hAnsi="Times New Roman" w:cs="Times New Roman"/>
          <w:sz w:val="28"/>
          <w:szCs w:val="28"/>
        </w:rPr>
        <w:t>(далее – Предприятие) и определяет порядок назначения и деятельности секретаря наблюдательного совета, его статус, полномочия и компетенцию.</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 в режиме полного рабочего дня.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(местного исполнительного органа) и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4. 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5. Секретарь наблюдательного совета в своей деятельности подотчетен и подчинен непосредственно наблюдательному совету Предприятия в лице председателя наблюдательного совета, а по административным вопросам – исполнительному органу Предприятия.</w:t>
      </w:r>
    </w:p>
    <w:p w:rsidR="0030282F" w:rsidRDefault="0007259E" w:rsidP="0007259E">
      <w:pPr>
        <w:pStyle w:val="a4"/>
        <w:jc w:val="both"/>
        <w:rPr>
          <w:rFonts w:ascii="Times New Roman" w:hAnsi="Times New Roman" w:cs="Times New Roman"/>
          <w:sz w:val="28"/>
          <w:szCs w:val="28"/>
        </w:rPr>
      </w:pPr>
      <w:r w:rsidRPr="0007259E">
        <w:rPr>
          <w:rFonts w:ascii="Times New Roman" w:hAnsi="Times New Roman" w:cs="Times New Roman"/>
          <w:sz w:val="28"/>
          <w:szCs w:val="28"/>
        </w:rPr>
        <w:t xml:space="preserve">6. Секретарь наблюдательного совета обеспечивает вынесение вопросов на рассмотрение уполномоченному органу (местному исполнительному органу), а также подготовку и проведение заседаний наблюдательного совета Предприятия, обеспечивает формирование материалов по вопросам, выносимым на рассмотрение уполномоченного органа (местного исполнительного органа), и материалов к заседанию наблюдательного совета, ведет </w:t>
      </w:r>
      <w:proofErr w:type="gramStart"/>
      <w:r w:rsidRPr="0007259E">
        <w:rPr>
          <w:rFonts w:ascii="Times New Roman" w:hAnsi="Times New Roman" w:cs="Times New Roman"/>
          <w:sz w:val="28"/>
          <w:szCs w:val="28"/>
        </w:rPr>
        <w:t>контроль за</w:t>
      </w:r>
      <w:proofErr w:type="gramEnd"/>
      <w:r w:rsidRPr="0007259E">
        <w:rPr>
          <w:rFonts w:ascii="Times New Roman" w:hAnsi="Times New Roman" w:cs="Times New Roman"/>
          <w:sz w:val="28"/>
          <w:szCs w:val="28"/>
        </w:rPr>
        <w:t xml:space="preserve"> обеспечением доступа к ним.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7. 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w:t>
      </w:r>
    </w:p>
    <w:p w:rsidR="0007259E" w:rsidRPr="001627A2" w:rsidRDefault="0007259E" w:rsidP="001627A2">
      <w:pPr>
        <w:pStyle w:val="a4"/>
        <w:ind w:left="708"/>
        <w:jc w:val="both"/>
        <w:rPr>
          <w:rFonts w:ascii="Times New Roman" w:hAnsi="Times New Roman" w:cs="Times New Roman"/>
          <w:b/>
          <w:color w:val="666666"/>
          <w:sz w:val="28"/>
          <w:szCs w:val="28"/>
        </w:rPr>
      </w:pPr>
      <w:r w:rsidRPr="001627A2">
        <w:rPr>
          <w:rFonts w:ascii="Times New Roman" w:hAnsi="Times New Roman" w:cs="Times New Roman"/>
          <w:b/>
          <w:sz w:val="28"/>
          <w:szCs w:val="28"/>
        </w:rPr>
        <w:lastRenderedPageBreak/>
        <w:t>2. Назначение и освобождение от должности</w:t>
      </w:r>
      <w:r w:rsidR="001627A2" w:rsidRPr="001627A2">
        <w:rPr>
          <w:rFonts w:ascii="Times New Roman" w:hAnsi="Times New Roman" w:cs="Times New Roman"/>
          <w:b/>
          <w:sz w:val="28"/>
          <w:szCs w:val="28"/>
        </w:rPr>
        <w:t xml:space="preserve"> </w:t>
      </w:r>
      <w:r w:rsidRPr="001627A2">
        <w:rPr>
          <w:rFonts w:ascii="Times New Roman" w:hAnsi="Times New Roman" w:cs="Times New Roman"/>
          <w:b/>
          <w:sz w:val="28"/>
          <w:szCs w:val="28"/>
        </w:rPr>
        <w:t xml:space="preserve">секретаря </w:t>
      </w:r>
      <w:r w:rsidR="001627A2" w:rsidRPr="001627A2">
        <w:rPr>
          <w:rFonts w:ascii="Times New Roman" w:hAnsi="Times New Roman" w:cs="Times New Roman"/>
          <w:b/>
          <w:sz w:val="28"/>
          <w:szCs w:val="28"/>
        </w:rPr>
        <w:t xml:space="preserve">  </w:t>
      </w:r>
      <w:r w:rsidRPr="001627A2">
        <w:rPr>
          <w:rFonts w:ascii="Times New Roman" w:hAnsi="Times New Roman" w:cs="Times New Roman"/>
          <w:b/>
          <w:sz w:val="28"/>
          <w:szCs w:val="28"/>
        </w:rPr>
        <w:t xml:space="preserve">наблюдательного </w:t>
      </w:r>
      <w:r w:rsidR="001627A2" w:rsidRPr="001627A2">
        <w:rPr>
          <w:rFonts w:ascii="Times New Roman" w:hAnsi="Times New Roman" w:cs="Times New Roman"/>
          <w:b/>
          <w:sz w:val="28"/>
          <w:szCs w:val="28"/>
        </w:rPr>
        <w:t xml:space="preserve">       </w:t>
      </w:r>
      <w:r w:rsidRPr="001627A2">
        <w:rPr>
          <w:rFonts w:ascii="Times New Roman" w:hAnsi="Times New Roman" w:cs="Times New Roman"/>
          <w:b/>
          <w:sz w:val="28"/>
          <w:szCs w:val="28"/>
        </w:rPr>
        <w:t>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8. Секретарь наблюдательного совета назначается на основании решения наблюдательного совета об избрании секретаря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 заседании.</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9. К кандидату на должность секретаря наблюдательного совета предъявляются следующие требования: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высшее юридическое и/или экономическое образование;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наличие опыта работы в области корпоративного управления не менее 2-х лет;</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безупречная деловая репутация;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4) отсутстви</w:t>
      </w:r>
      <w:r w:rsidR="001627A2">
        <w:rPr>
          <w:rFonts w:ascii="Times New Roman" w:hAnsi="Times New Roman" w:cs="Times New Roman"/>
          <w:sz w:val="28"/>
          <w:szCs w:val="28"/>
        </w:rPr>
        <w:t xml:space="preserve">е </w:t>
      </w:r>
      <w:proofErr w:type="spellStart"/>
      <w:r w:rsidR="001627A2">
        <w:rPr>
          <w:rFonts w:ascii="Times New Roman" w:hAnsi="Times New Roman" w:cs="Times New Roman"/>
          <w:sz w:val="28"/>
          <w:szCs w:val="28"/>
        </w:rPr>
        <w:t>аффилированности</w:t>
      </w:r>
      <w:proofErr w:type="spellEnd"/>
      <w:r w:rsidR="001627A2">
        <w:rPr>
          <w:rFonts w:ascii="Times New Roman" w:hAnsi="Times New Roman" w:cs="Times New Roman"/>
          <w:sz w:val="28"/>
          <w:szCs w:val="28"/>
        </w:rPr>
        <w:t xml:space="preserve"> к Предприятию</w:t>
      </w:r>
      <w:r w:rsidRPr="0007259E">
        <w:rPr>
          <w:rFonts w:ascii="Times New Roman" w:hAnsi="Times New Roman" w:cs="Times New Roman"/>
          <w:sz w:val="28"/>
          <w:szCs w:val="28"/>
        </w:rPr>
        <w:t xml:space="preserve">, </w:t>
      </w:r>
      <w:proofErr w:type="gramStart"/>
      <w:r w:rsidRPr="0007259E">
        <w:rPr>
          <w:rFonts w:ascii="Times New Roman" w:hAnsi="Times New Roman" w:cs="Times New Roman"/>
          <w:sz w:val="28"/>
          <w:szCs w:val="28"/>
        </w:rPr>
        <w:t>связанной</w:t>
      </w:r>
      <w:proofErr w:type="gramEnd"/>
      <w:r w:rsidRPr="0007259E">
        <w:rPr>
          <w:rFonts w:ascii="Times New Roman" w:hAnsi="Times New Roman" w:cs="Times New Roman"/>
          <w:sz w:val="28"/>
          <w:szCs w:val="28"/>
        </w:rPr>
        <w:t xml:space="preserve"> с контролирующим лицом либо с Исполнительным органом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5) отсутствие непогашенной или неснятой в установленном законодательством порядке судимости.</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10. В отношении каждой из кандидатур в наблюдательный совет должна быть представлена следующая информация: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фамилия, имя, отчество кандидата;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год рождения;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образование, специальность по диплому (дипломам), сведения о повышении квалификации и профессиональной переподготовке;</w:t>
      </w:r>
    </w:p>
    <w:p w:rsidR="0007259E" w:rsidRPr="0007259E" w:rsidRDefault="0007259E" w:rsidP="0007259E">
      <w:pPr>
        <w:pStyle w:val="a4"/>
        <w:jc w:val="both"/>
        <w:rPr>
          <w:rFonts w:ascii="Times New Roman" w:hAnsi="Times New Roman" w:cs="Times New Roman"/>
          <w:color w:val="666666"/>
          <w:sz w:val="28"/>
          <w:szCs w:val="28"/>
        </w:rPr>
      </w:pPr>
      <w:proofErr w:type="gramStart"/>
      <w:r w:rsidRPr="0007259E">
        <w:rPr>
          <w:rFonts w:ascii="Times New Roman" w:hAnsi="Times New Roman" w:cs="Times New Roman"/>
          <w:sz w:val="28"/>
          <w:szCs w:val="28"/>
        </w:rPr>
        <w:t>4) сведения об опыте работы за последние 5 лет;</w:t>
      </w:r>
      <w:proofErr w:type="gramEnd"/>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5) сведения о том, является ли кандидат лицом, </w:t>
      </w:r>
      <w:proofErr w:type="spellStart"/>
      <w:r w:rsidRPr="0007259E">
        <w:rPr>
          <w:rFonts w:ascii="Times New Roman" w:hAnsi="Times New Roman" w:cs="Times New Roman"/>
          <w:sz w:val="28"/>
          <w:szCs w:val="28"/>
        </w:rPr>
        <w:t>аффилиированным</w:t>
      </w:r>
      <w:proofErr w:type="spellEnd"/>
      <w:r w:rsidRPr="0007259E">
        <w:rPr>
          <w:rFonts w:ascii="Times New Roman" w:hAnsi="Times New Roman" w:cs="Times New Roman"/>
          <w:sz w:val="28"/>
          <w:szCs w:val="28"/>
        </w:rPr>
        <w:t xml:space="preserve">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6) письменное заявление кандидата о назначении на должность секретаря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11. С лицом, назначаемым секретарем наблюдательного совета Предприятия, заключается трудовой договор на срок, определенный решением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12. 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Трудовой договор должен предусматривать ответственность секретаря наблюдательного совета за </w:t>
      </w:r>
      <w:r w:rsidR="001627A2">
        <w:rPr>
          <w:rFonts w:ascii="Times New Roman" w:hAnsi="Times New Roman" w:cs="Times New Roman"/>
          <w:sz w:val="28"/>
          <w:szCs w:val="28"/>
        </w:rPr>
        <w:t>не</w:t>
      </w:r>
      <w:r w:rsidRPr="0007259E">
        <w:rPr>
          <w:rFonts w:ascii="Times New Roman" w:hAnsi="Times New Roman" w:cs="Times New Roman"/>
          <w:sz w:val="28"/>
          <w:szCs w:val="28"/>
        </w:rPr>
        <w:t xml:space="preserve">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rsidRPr="0007259E">
        <w:rPr>
          <w:rFonts w:ascii="Times New Roman" w:hAnsi="Times New Roman" w:cs="Times New Roman"/>
          <w:sz w:val="28"/>
          <w:szCs w:val="28"/>
        </w:rPr>
        <w:t>аффилиированным</w:t>
      </w:r>
      <w:proofErr w:type="spellEnd"/>
      <w:r w:rsidRPr="0007259E">
        <w:rPr>
          <w:rFonts w:ascii="Times New Roman" w:hAnsi="Times New Roman" w:cs="Times New Roman"/>
          <w:sz w:val="28"/>
          <w:szCs w:val="28"/>
        </w:rPr>
        <w:t xml:space="preserve"> лицом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13. Наблюдательн</w:t>
      </w:r>
      <w:r w:rsidR="001627A2">
        <w:rPr>
          <w:rFonts w:ascii="Times New Roman" w:hAnsi="Times New Roman" w:cs="Times New Roman"/>
          <w:sz w:val="28"/>
          <w:szCs w:val="28"/>
        </w:rPr>
        <w:t xml:space="preserve">ый совет Предприятия </w:t>
      </w:r>
      <w:r w:rsidRPr="0007259E">
        <w:rPr>
          <w:rFonts w:ascii="Times New Roman" w:hAnsi="Times New Roman" w:cs="Times New Roman"/>
          <w:sz w:val="28"/>
          <w:szCs w:val="28"/>
        </w:rPr>
        <w:t xml:space="preserve"> вправе в любое время принять решение о досрочном прекращении полномочий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Досрочное прекращение трудового договора осуществляется в порядке, установленном трудовым договором и законодательством Республики Казахстан.</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14. 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 совета.</w:t>
      </w:r>
    </w:p>
    <w:p w:rsidR="0007259E" w:rsidRPr="001627A2" w:rsidRDefault="00492F11" w:rsidP="0007259E">
      <w:pPr>
        <w:pStyle w:val="a4"/>
        <w:jc w:val="both"/>
        <w:rPr>
          <w:rFonts w:ascii="Times New Roman" w:hAnsi="Times New Roman" w:cs="Times New Roman"/>
          <w:b/>
          <w:color w:val="666666"/>
          <w:sz w:val="28"/>
          <w:szCs w:val="28"/>
        </w:rPr>
      </w:pPr>
      <w:r>
        <w:rPr>
          <w:rFonts w:ascii="Times New Roman" w:hAnsi="Times New Roman" w:cs="Times New Roman"/>
          <w:b/>
          <w:sz w:val="28"/>
          <w:szCs w:val="28"/>
        </w:rPr>
        <w:t xml:space="preserve">            </w:t>
      </w:r>
      <w:r w:rsidR="0007259E" w:rsidRPr="001627A2">
        <w:rPr>
          <w:rFonts w:ascii="Times New Roman" w:hAnsi="Times New Roman" w:cs="Times New Roman"/>
          <w:b/>
          <w:sz w:val="28"/>
          <w:szCs w:val="28"/>
        </w:rPr>
        <w:t>3. Функции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15. К основным функциям секретаря наблюдательного совета относится: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обеспечение эффективности корпоративного управления, в том числе: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участие в разработке внутренних документов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анализ сложившейся практики корпоративного управления в Предприятии, разработка предложений по ее улучшению;</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организация подготовки и обеспечение вынесение вопросов на рассмотрение уполномоченному органу (местному исполнительному органу) в соответствии с требованиями действующего законодательства, устава и иных внутренних документов Предприятия, в том числе: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учет принимаемых уполномоченным органом (местным исполнительным органом) решений и информирование членов наблюдательного совета о решениях уполномоченного органа (местного исполнительного органа);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реализация требований уполномоченного органа (местного исполнительного органа), наблюдательного совета и иных органов Предприятия о вынесении вопросов на рассмотрение уполномоченному органу (местному исполнительному органу);</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учет поступающих требований;</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информирование членов наблюдательного совета о требованиях уполномоченного органа (местного исполнительного органа);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участие в подготовке документов и информации, подлежащих предоставлению уполномоченному органу (местного исполнительного органа); контроль своевременности подготовки таких документов;</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предоставление членам наблюдательного совета, должностным лицам Предприятия возможности знакомиться с решениями уполномоченного органа (местного исполнительного органа), подготовка копий решений;</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консультация по вопросам, связанным с процедурой вынесения вопросов на рассмотрение уполномоченному органу (местному исполнительному органу).</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обеспечение работы наблюдательного совета, в том числе: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разъясняет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их обязанностей;</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оказание содействия председателю наблюдательного совета в планировании работы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извещение членов наблюдательного совета и приглашенных лиц о времени и месте проведения заседания;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подготовка и рассылка материалов по вопросам повестки дня, необходимых для Предприятия и проведения заседания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подготовка запросов и ответов на письма от имени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обеспечение предоставления членам наблюдательного совета запрашиваемой информации о деятельности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рассылка членам наблюдательного совета бюллетеней для голосования для принятия решений наблюдательным советом принимаемых путем заочного голосования; сбор бюллетеней, заполненных членами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подводит итоги голосования, </w:t>
      </w:r>
      <w:proofErr w:type="gramStart"/>
      <w:r w:rsidRPr="0007259E">
        <w:rPr>
          <w:rFonts w:ascii="Times New Roman" w:hAnsi="Times New Roman" w:cs="Times New Roman"/>
          <w:sz w:val="28"/>
          <w:szCs w:val="28"/>
        </w:rPr>
        <w:t>принимаемых</w:t>
      </w:r>
      <w:proofErr w:type="gramEnd"/>
      <w:r w:rsidRPr="0007259E">
        <w:rPr>
          <w:rFonts w:ascii="Times New Roman" w:hAnsi="Times New Roman" w:cs="Times New Roman"/>
          <w:sz w:val="28"/>
          <w:szCs w:val="28"/>
        </w:rPr>
        <w:t xml:space="preserve"> путем заочного голосования, оформление решения заочного заседания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в случае необходимости доводит до сотрудников Предприятия информацию о принятых решениях на заседаниях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осуществляет </w:t>
      </w:r>
      <w:proofErr w:type="gramStart"/>
      <w:r w:rsidRPr="0007259E">
        <w:rPr>
          <w:rFonts w:ascii="Times New Roman" w:hAnsi="Times New Roman" w:cs="Times New Roman"/>
          <w:sz w:val="28"/>
          <w:szCs w:val="28"/>
        </w:rPr>
        <w:t>контроль за</w:t>
      </w:r>
      <w:proofErr w:type="gramEnd"/>
      <w:r w:rsidRPr="0007259E">
        <w:rPr>
          <w:rFonts w:ascii="Times New Roman" w:hAnsi="Times New Roman" w:cs="Times New Roman"/>
          <w:sz w:val="28"/>
          <w:szCs w:val="28"/>
        </w:rPr>
        <w:t xml:space="preserve"> исполнением адресных решений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получение в структурных подразделениях Предприятия и предоставлении членам наблюдательного совета необходимых документов и информации о деятельности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обеспечение соблюдения порядка принятия решений по крупным сделкам и сделкам, в которых имеется заинтересованность.</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4) обеспечение хранение: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протоколов заседаний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решений наблюдательного совета, принимаемых путем заочного голосования;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ведет делопроизводство и архив документов и материалов наблюдательного совета, </w:t>
      </w:r>
      <w:proofErr w:type="gramStart"/>
      <w:r w:rsidRPr="0007259E">
        <w:rPr>
          <w:rFonts w:ascii="Times New Roman" w:hAnsi="Times New Roman" w:cs="Times New Roman"/>
          <w:sz w:val="28"/>
          <w:szCs w:val="28"/>
        </w:rPr>
        <w:t>предоставляет документы</w:t>
      </w:r>
      <w:proofErr w:type="gramEnd"/>
      <w:r w:rsidRPr="0007259E">
        <w:rPr>
          <w:rFonts w:ascii="Times New Roman" w:hAnsi="Times New Roman" w:cs="Times New Roman"/>
          <w:sz w:val="28"/>
          <w:szCs w:val="28"/>
        </w:rPr>
        <w:t xml:space="preserve"> и выписки заинтересованным лицам;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ведёт учет и хранение входящей документацию и копий исходящей документации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5) в ходе проведения заседания осуществляет:</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учет, поступающих в наблюдательный совет предложений о проведении его заседаний и вопросов, поступающих для рассмотрения и решения наблюдательным советом;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 вопросах;</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 предложениях;</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осуществляет регистрацию членов наблюдательного совета принимающих участие в заседании;</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под руководством председателя наблюдательного совета ведет протокол заседаний, осуществляет </w:t>
      </w:r>
      <w:proofErr w:type="gramStart"/>
      <w:r w:rsidRPr="0007259E">
        <w:rPr>
          <w:rFonts w:ascii="Times New Roman" w:hAnsi="Times New Roman" w:cs="Times New Roman"/>
          <w:sz w:val="28"/>
          <w:szCs w:val="28"/>
        </w:rPr>
        <w:t>контроль за</w:t>
      </w:r>
      <w:proofErr w:type="gramEnd"/>
      <w:r w:rsidRPr="0007259E">
        <w:rPr>
          <w:rFonts w:ascii="Times New Roman" w:hAnsi="Times New Roman" w:cs="Times New Roman"/>
          <w:sz w:val="28"/>
          <w:szCs w:val="28"/>
        </w:rPr>
        <w:t xml:space="preserve"> исполнением решений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выполняет поручения председателя наблюдательного совета;</w:t>
      </w:r>
    </w:p>
    <w:p w:rsidR="0007259E" w:rsidRPr="0007259E" w:rsidRDefault="006505AB" w:rsidP="0007259E">
      <w:pPr>
        <w:pStyle w:val="a4"/>
        <w:jc w:val="both"/>
        <w:rPr>
          <w:rFonts w:ascii="Times New Roman" w:hAnsi="Times New Roman" w:cs="Times New Roman"/>
          <w:color w:val="666666"/>
          <w:sz w:val="28"/>
          <w:szCs w:val="28"/>
        </w:rPr>
      </w:pPr>
      <w:r>
        <w:rPr>
          <w:rFonts w:ascii="Times New Roman" w:hAnsi="Times New Roman" w:cs="Times New Roman"/>
          <w:sz w:val="28"/>
          <w:szCs w:val="28"/>
        </w:rPr>
        <w:t>- осуществляет контроль</w:t>
      </w:r>
      <w:r w:rsidR="0007259E" w:rsidRPr="0007259E">
        <w:rPr>
          <w:rFonts w:ascii="Times New Roman" w:hAnsi="Times New Roman" w:cs="Times New Roman"/>
          <w:sz w:val="28"/>
          <w:szCs w:val="28"/>
        </w:rPr>
        <w:t xml:space="preserve"> за организационным и техническим проведением заседаний наблюдательного совета;</w:t>
      </w:r>
    </w:p>
    <w:p w:rsidR="0007259E" w:rsidRPr="0007259E" w:rsidRDefault="006505AB" w:rsidP="0007259E">
      <w:pPr>
        <w:pStyle w:val="a4"/>
        <w:jc w:val="both"/>
        <w:rPr>
          <w:rFonts w:ascii="Times New Roman" w:hAnsi="Times New Roman" w:cs="Times New Roman"/>
          <w:color w:val="666666"/>
          <w:sz w:val="28"/>
          <w:szCs w:val="28"/>
        </w:rPr>
      </w:pPr>
      <w:r>
        <w:rPr>
          <w:rFonts w:ascii="Times New Roman" w:hAnsi="Times New Roman" w:cs="Times New Roman"/>
          <w:sz w:val="28"/>
          <w:szCs w:val="28"/>
        </w:rPr>
        <w:t>- организовывает ведение</w:t>
      </w:r>
      <w:r w:rsidR="0007259E" w:rsidRPr="0007259E">
        <w:rPr>
          <w:rFonts w:ascii="Times New Roman" w:hAnsi="Times New Roman" w:cs="Times New Roman"/>
          <w:sz w:val="28"/>
          <w:szCs w:val="28"/>
        </w:rPr>
        <w:t xml:space="preserve"> записи хода заседаний наблюдательного совета, в том числе, с согласия присутствующих членов, на ауди</w:t>
      </w:r>
      <w:proofErr w:type="gramStart"/>
      <w:r w:rsidR="0007259E" w:rsidRPr="0007259E">
        <w:rPr>
          <w:rFonts w:ascii="Times New Roman" w:hAnsi="Times New Roman" w:cs="Times New Roman"/>
          <w:sz w:val="28"/>
          <w:szCs w:val="28"/>
        </w:rPr>
        <w:t>о-</w:t>
      </w:r>
      <w:proofErr w:type="gramEnd"/>
      <w:r w:rsidR="0007259E" w:rsidRPr="0007259E">
        <w:rPr>
          <w:rFonts w:ascii="Times New Roman" w:hAnsi="Times New Roman" w:cs="Times New Roman"/>
          <w:sz w:val="28"/>
          <w:szCs w:val="28"/>
        </w:rPr>
        <w:t xml:space="preserve">, </w:t>
      </w:r>
      <w:proofErr w:type="spellStart"/>
      <w:r w:rsidR="0007259E" w:rsidRPr="0007259E">
        <w:rPr>
          <w:rFonts w:ascii="Times New Roman" w:hAnsi="Times New Roman" w:cs="Times New Roman"/>
          <w:sz w:val="28"/>
          <w:szCs w:val="28"/>
        </w:rPr>
        <w:t>видеоносители</w:t>
      </w:r>
      <w:proofErr w:type="spellEnd"/>
      <w:r w:rsidR="0007259E" w:rsidRPr="0007259E">
        <w:rPr>
          <w:rFonts w:ascii="Times New Roman" w:hAnsi="Times New Roman" w:cs="Times New Roman"/>
          <w:sz w:val="28"/>
          <w:szCs w:val="28"/>
        </w:rPr>
        <w:t>;</w:t>
      </w:r>
    </w:p>
    <w:p w:rsidR="0007259E" w:rsidRPr="0007259E" w:rsidRDefault="006505AB" w:rsidP="0007259E">
      <w:pPr>
        <w:pStyle w:val="a4"/>
        <w:jc w:val="both"/>
        <w:rPr>
          <w:rFonts w:ascii="Times New Roman" w:hAnsi="Times New Roman" w:cs="Times New Roman"/>
          <w:color w:val="666666"/>
          <w:sz w:val="28"/>
          <w:szCs w:val="28"/>
        </w:rPr>
      </w:pPr>
      <w:r>
        <w:rPr>
          <w:rFonts w:ascii="Times New Roman" w:hAnsi="Times New Roman" w:cs="Times New Roman"/>
          <w:sz w:val="28"/>
          <w:szCs w:val="28"/>
        </w:rPr>
        <w:t xml:space="preserve">- подготавливает проекты </w:t>
      </w:r>
      <w:r w:rsidR="0007259E" w:rsidRPr="0007259E">
        <w:rPr>
          <w:rFonts w:ascii="Times New Roman" w:hAnsi="Times New Roman" w:cs="Times New Roman"/>
          <w:sz w:val="28"/>
          <w:szCs w:val="28"/>
        </w:rPr>
        <w:t>протокольных решений;</w:t>
      </w:r>
    </w:p>
    <w:p w:rsidR="0007259E" w:rsidRPr="0007259E" w:rsidRDefault="006505AB" w:rsidP="0007259E">
      <w:pPr>
        <w:pStyle w:val="a4"/>
        <w:jc w:val="both"/>
        <w:rPr>
          <w:rFonts w:ascii="Times New Roman" w:hAnsi="Times New Roman" w:cs="Times New Roman"/>
          <w:color w:val="666666"/>
          <w:sz w:val="28"/>
          <w:szCs w:val="28"/>
        </w:rPr>
      </w:pPr>
      <w:r>
        <w:rPr>
          <w:rFonts w:ascii="Times New Roman" w:hAnsi="Times New Roman" w:cs="Times New Roman"/>
          <w:sz w:val="28"/>
          <w:szCs w:val="28"/>
        </w:rPr>
        <w:t>- ведет, оформляет и подписывает протоколы</w:t>
      </w:r>
      <w:r w:rsidR="0007259E" w:rsidRPr="0007259E">
        <w:rPr>
          <w:rFonts w:ascii="Times New Roman" w:hAnsi="Times New Roman" w:cs="Times New Roman"/>
          <w:sz w:val="28"/>
          <w:szCs w:val="28"/>
        </w:rPr>
        <w:t xml:space="preserve"> заседаний наблюдательного совета и выписок из протоколов заседаний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w:t>
      </w:r>
      <w:r w:rsidR="006505AB">
        <w:rPr>
          <w:rFonts w:ascii="Times New Roman" w:hAnsi="Times New Roman" w:cs="Times New Roman"/>
          <w:sz w:val="28"/>
          <w:szCs w:val="28"/>
        </w:rPr>
        <w:t>осуществляет рассылку</w:t>
      </w:r>
      <w:r w:rsidRPr="0007259E">
        <w:rPr>
          <w:rFonts w:ascii="Times New Roman" w:hAnsi="Times New Roman" w:cs="Times New Roman"/>
          <w:sz w:val="28"/>
          <w:szCs w:val="28"/>
        </w:rPr>
        <w:t xml:space="preserve"> документов, утвержденных наблюдательным советом;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выполняет иные полномочия, связанные с делопроизводством и организацией деятельности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6. хранение доку</w:t>
      </w:r>
      <w:r w:rsidR="006505AB">
        <w:rPr>
          <w:rFonts w:ascii="Times New Roman" w:hAnsi="Times New Roman" w:cs="Times New Roman"/>
          <w:sz w:val="28"/>
          <w:szCs w:val="28"/>
        </w:rPr>
        <w:t xml:space="preserve">ментов и раскрытие информации о </w:t>
      </w:r>
      <w:r w:rsidRPr="0007259E">
        <w:rPr>
          <w:rFonts w:ascii="Times New Roman" w:hAnsi="Times New Roman" w:cs="Times New Roman"/>
          <w:sz w:val="28"/>
          <w:szCs w:val="28"/>
        </w:rPr>
        <w:t xml:space="preserve"> Предприятии, а именно:</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обеспечение хранения документов, предусмотренных законодательством Республики Казахстан, в Уставе и иных внутренних документах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предоставление законным представителям уполномоченного органа (местного исполнительного органа) доступа к документам Предприятия в установленном порядке;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организация изготовления копий документов по требованию уполномоченного органа (местного исполнительного органа) и членов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участие в учете аффилированных лиц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организация подготовки и своевременной подачи уполномоченным органам (публикации в установленных случаях) отчетов, сообщений о существенных фактах, уведомлений, иной информации, подлежащей раскрытию Предприятием;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 участие в актуализации информации официального </w:t>
      </w:r>
      <w:proofErr w:type="spellStart"/>
      <w:r w:rsidRPr="0007259E">
        <w:rPr>
          <w:rFonts w:ascii="Times New Roman" w:hAnsi="Times New Roman" w:cs="Times New Roman"/>
          <w:sz w:val="28"/>
          <w:szCs w:val="28"/>
        </w:rPr>
        <w:t>web</w:t>
      </w:r>
      <w:proofErr w:type="spellEnd"/>
      <w:r w:rsidRPr="0007259E">
        <w:rPr>
          <w:rFonts w:ascii="Times New Roman" w:hAnsi="Times New Roman" w:cs="Times New Roman"/>
          <w:sz w:val="28"/>
          <w:szCs w:val="28"/>
        </w:rPr>
        <w:t>-сайта Предприятия в интернете.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7. организация взаимодействия между органами Предприятия, в том числе: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 своевременное выявление назревающих корпоративных конфликтов, информирование о них соответствующих органов (должностных лиц) Предприятия, принятие мер по их предотвращению и, при необходимости, обеспечение разрешения конфликтов компетентным органом (должностным лицом)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участие в подготовке и реализации решений о реорганизации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уведомление кредиторов в случае принятия решения о реорганизации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участие в исковой, претензионной работе по вопросам применения норм законодательства Республики Казахстан в области корпоративного управления;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иных установленных законодательством корпоративных процедур.</w:t>
      </w:r>
    </w:p>
    <w:p w:rsidR="0007259E" w:rsidRPr="006505AB" w:rsidRDefault="006505AB" w:rsidP="0007259E">
      <w:pPr>
        <w:pStyle w:val="a4"/>
        <w:jc w:val="both"/>
        <w:rPr>
          <w:rFonts w:ascii="Times New Roman" w:hAnsi="Times New Roman" w:cs="Times New Roman"/>
          <w:b/>
          <w:color w:val="666666"/>
          <w:sz w:val="28"/>
          <w:szCs w:val="28"/>
        </w:rPr>
      </w:pPr>
      <w:r>
        <w:rPr>
          <w:rFonts w:ascii="Times New Roman" w:hAnsi="Times New Roman" w:cs="Times New Roman"/>
          <w:b/>
          <w:sz w:val="28"/>
          <w:szCs w:val="28"/>
        </w:rPr>
        <w:t xml:space="preserve">         </w:t>
      </w:r>
      <w:r w:rsidR="0007259E" w:rsidRPr="006505AB">
        <w:rPr>
          <w:rFonts w:ascii="Times New Roman" w:hAnsi="Times New Roman" w:cs="Times New Roman"/>
          <w:b/>
          <w:sz w:val="28"/>
          <w:szCs w:val="28"/>
        </w:rPr>
        <w:t>4. Права и обязанности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16. 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 разумно.</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17. Секретарь наблюдательного совета в пределах своей компетенции вправе:</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запрашивать и получать у должностных лиц Предприятия, руководителей его структурных подразделений информацию и документы, необходимые для выполнения возложенных на него задач;</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контролировать исполнение решений, принятых уполномоченным органом (местным исполнительным органом) и наблюдательным советом;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предлагать вопросы в повестку дня заседания наблюдательного совета и исполнительного органа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4) подготавливать и направлять уполномоченному органу (местному исполнительному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(местному исполнительному органу), документы Предприятия, подлежащие хранению, затрагивающие интересы уполномоченного органа (местного исполнительного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5) 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 Пре</w:t>
      </w:r>
      <w:r w:rsidR="006505AB">
        <w:rPr>
          <w:rFonts w:ascii="Times New Roman" w:hAnsi="Times New Roman" w:cs="Times New Roman"/>
          <w:sz w:val="28"/>
          <w:szCs w:val="28"/>
        </w:rPr>
        <w:t>дприятию</w:t>
      </w:r>
      <w:r w:rsidRPr="0007259E">
        <w:rPr>
          <w:rFonts w:ascii="Times New Roman" w:hAnsi="Times New Roman" w:cs="Times New Roman"/>
          <w:sz w:val="28"/>
          <w:szCs w:val="28"/>
        </w:rPr>
        <w:t>;</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6) предоставлять балансодержателю документацию, связанную с имуществом Предприятия и необходимую балансодержателю для надлежащего ведения реестра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18. Секретарь наблюдательного совета обязан:</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 документов;</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руководствоваться в своей деятельности действующим законодательством, решениями уполномоченного органа (местного исполнительного органа) и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3) исполнять поручения председателя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4) по требованию наблюдательного совета </w:t>
      </w:r>
      <w:proofErr w:type="gramStart"/>
      <w:r w:rsidRPr="0007259E">
        <w:rPr>
          <w:rFonts w:ascii="Times New Roman" w:hAnsi="Times New Roman" w:cs="Times New Roman"/>
          <w:sz w:val="28"/>
          <w:szCs w:val="28"/>
        </w:rPr>
        <w:t>отчитываться о</w:t>
      </w:r>
      <w:proofErr w:type="gramEnd"/>
      <w:r w:rsidRPr="0007259E">
        <w:rPr>
          <w:rFonts w:ascii="Times New Roman" w:hAnsi="Times New Roman" w:cs="Times New Roman"/>
          <w:sz w:val="28"/>
          <w:szCs w:val="28"/>
        </w:rPr>
        <w:t xml:space="preserve"> своей деятельности перед ним;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5) 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(местного исполнительного органа), а также возникновения корпоративного конфликта.</w:t>
      </w:r>
    </w:p>
    <w:p w:rsidR="0007259E" w:rsidRPr="006505AB" w:rsidRDefault="0007259E" w:rsidP="0007259E">
      <w:pPr>
        <w:pStyle w:val="a4"/>
        <w:jc w:val="both"/>
        <w:rPr>
          <w:rFonts w:ascii="Times New Roman" w:hAnsi="Times New Roman" w:cs="Times New Roman"/>
          <w:b/>
          <w:color w:val="666666"/>
          <w:sz w:val="28"/>
          <w:szCs w:val="28"/>
        </w:rPr>
      </w:pPr>
      <w:r w:rsidRPr="006505AB">
        <w:rPr>
          <w:rFonts w:ascii="Times New Roman" w:hAnsi="Times New Roman" w:cs="Times New Roman"/>
          <w:b/>
          <w:sz w:val="28"/>
          <w:szCs w:val="28"/>
        </w:rPr>
        <w:t>5. Условия оплаты труда и</w:t>
      </w:r>
      <w:r w:rsidR="006505AB">
        <w:rPr>
          <w:rFonts w:ascii="Times New Roman" w:hAnsi="Times New Roman" w:cs="Times New Roman"/>
          <w:b/>
          <w:sz w:val="28"/>
          <w:szCs w:val="28"/>
        </w:rPr>
        <w:t xml:space="preserve">  </w:t>
      </w:r>
      <w:r w:rsidRPr="006505AB">
        <w:rPr>
          <w:rFonts w:ascii="Times New Roman" w:hAnsi="Times New Roman" w:cs="Times New Roman"/>
          <w:b/>
          <w:sz w:val="28"/>
          <w:szCs w:val="28"/>
        </w:rPr>
        <w:t>премирования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19. 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20. 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21. 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 работников.</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22. 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23. По решению наблюдательного совета Предприятия секретарю наблюдательного совета может выплачиваться премия по результатам его работы за отчетный квартал, в случае качественного и результативного выполнения им своих функциональных обязанностей, в размере, не превышающем размер одного должностного оклада.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24. 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случаям работнику Предприятия с должностным окладом, эквивалентным должностному окладу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25. Премирование секретаря наблюдательного сов</w:t>
      </w:r>
      <w:r w:rsidR="006505AB">
        <w:rPr>
          <w:rFonts w:ascii="Times New Roman" w:hAnsi="Times New Roman" w:cs="Times New Roman"/>
          <w:sz w:val="28"/>
          <w:szCs w:val="28"/>
        </w:rPr>
        <w:t>ет</w:t>
      </w:r>
      <w:r w:rsidRPr="0007259E">
        <w:rPr>
          <w:rFonts w:ascii="Times New Roman" w:hAnsi="Times New Roman" w:cs="Times New Roman"/>
          <w:sz w:val="28"/>
          <w:szCs w:val="28"/>
        </w:rPr>
        <w:t>а, предусмотренное настоящим Положением, не производится в период испытательного срока и при наличии у него не снятого дисциплинарного взыскания.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26. 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27. 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 Казахстан.</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28. 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в размере двух должностных оклада один раз в течение календарного года.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29. Секретарю наблюдательного совета Предприятия оказывается материальная помощь за счет экономии средств ФОТ в размере 30 (тридцать) месячных расчетных показателей.</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Материальная помощь, предусмотренная настоящим пунктом, оказывается на основании копий подтверждающих документов (свидетельство о рождении (усыновление/удочерение), свидетельство о браке, свидетельство о смерти) в следующих случаях:</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рождения (усыновления, удочерения) ребенка;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бракосочетания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 xml:space="preserve">3) смерти супруга (супруги) секретаря наблюдательного совета или его близких родственников (родителей, детей, усыновителей, усыновленных, полнородных и </w:t>
      </w:r>
      <w:proofErr w:type="spellStart"/>
      <w:r w:rsidRPr="0007259E">
        <w:rPr>
          <w:rFonts w:ascii="Times New Roman" w:hAnsi="Times New Roman" w:cs="Times New Roman"/>
          <w:sz w:val="28"/>
          <w:szCs w:val="28"/>
        </w:rPr>
        <w:t>неполнородных</w:t>
      </w:r>
      <w:proofErr w:type="spellEnd"/>
      <w:r w:rsidRPr="0007259E">
        <w:rPr>
          <w:rFonts w:ascii="Times New Roman" w:hAnsi="Times New Roman" w:cs="Times New Roman"/>
          <w:sz w:val="28"/>
          <w:szCs w:val="28"/>
        </w:rPr>
        <w:t xml:space="preserve"> братьев и сестер).</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30. 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 запрещаются.</w:t>
      </w:r>
    </w:p>
    <w:p w:rsidR="0007259E" w:rsidRPr="00492F11" w:rsidRDefault="0007259E" w:rsidP="0007259E">
      <w:pPr>
        <w:pStyle w:val="a4"/>
        <w:jc w:val="both"/>
        <w:rPr>
          <w:rFonts w:ascii="Times New Roman" w:hAnsi="Times New Roman" w:cs="Times New Roman"/>
          <w:b/>
          <w:color w:val="666666"/>
          <w:sz w:val="28"/>
          <w:szCs w:val="28"/>
        </w:rPr>
      </w:pPr>
      <w:r w:rsidRPr="00492F11">
        <w:rPr>
          <w:rFonts w:ascii="Times New Roman" w:hAnsi="Times New Roman" w:cs="Times New Roman"/>
          <w:b/>
          <w:sz w:val="28"/>
          <w:szCs w:val="28"/>
        </w:rPr>
        <w:t>6. Обеспечение деятельности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31. 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 частности:</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1) Секретарь наблюдательного совета должен иметь отдельный кабинет, находящийся непосредственно по месту нахождения офиса центрального аппарата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2) рабочее место секретаря наблюдательного совета должно быть обеспечено персональным компьютером, а сам секретарь наблюдательного совета – переносным компьютером (</w:t>
      </w:r>
      <w:proofErr w:type="spellStart"/>
      <w:r w:rsidRPr="0007259E">
        <w:rPr>
          <w:rFonts w:ascii="Times New Roman" w:hAnsi="Times New Roman" w:cs="Times New Roman"/>
          <w:sz w:val="28"/>
          <w:szCs w:val="28"/>
        </w:rPr>
        <w:t>Notebook</w:t>
      </w:r>
      <w:proofErr w:type="spellEnd"/>
      <w:r w:rsidRPr="0007259E">
        <w:rPr>
          <w:rFonts w:ascii="Times New Roman" w:hAnsi="Times New Roman" w:cs="Times New Roman"/>
          <w:sz w:val="28"/>
          <w:szCs w:val="28"/>
        </w:rPr>
        <w:t>);</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 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 литературой.</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32. 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 Предприятия.</w:t>
      </w:r>
    </w:p>
    <w:p w:rsidR="0007259E" w:rsidRPr="00492F11" w:rsidRDefault="00492F11" w:rsidP="0007259E">
      <w:pPr>
        <w:pStyle w:val="a4"/>
        <w:jc w:val="both"/>
        <w:rPr>
          <w:rFonts w:ascii="Times New Roman" w:hAnsi="Times New Roman" w:cs="Times New Roman"/>
          <w:b/>
          <w:color w:val="666666"/>
          <w:sz w:val="28"/>
          <w:szCs w:val="28"/>
        </w:rPr>
      </w:pPr>
      <w:r>
        <w:rPr>
          <w:rFonts w:ascii="Times New Roman" w:hAnsi="Times New Roman" w:cs="Times New Roman"/>
          <w:b/>
          <w:sz w:val="28"/>
          <w:szCs w:val="28"/>
        </w:rPr>
        <w:t xml:space="preserve">       </w:t>
      </w:r>
      <w:r w:rsidR="0007259E" w:rsidRPr="00492F11">
        <w:rPr>
          <w:rFonts w:ascii="Times New Roman" w:hAnsi="Times New Roman" w:cs="Times New Roman"/>
          <w:b/>
          <w:sz w:val="28"/>
          <w:szCs w:val="28"/>
        </w:rPr>
        <w:t>7. Ответственность секретаря наблюдательного совета</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33. 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 Казахстан.</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lastRenderedPageBreak/>
        <w:t>34. 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 законодательством.</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35. 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 информацию.</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36. Секретарь наблюдательного совета не вправе использовать доступную ему инф</w:t>
      </w:r>
      <w:r w:rsidR="006505AB">
        <w:rPr>
          <w:rFonts w:ascii="Times New Roman" w:hAnsi="Times New Roman" w:cs="Times New Roman"/>
          <w:sz w:val="28"/>
          <w:szCs w:val="28"/>
        </w:rPr>
        <w:t>ормацию ограниченного доступа о Предприятии</w:t>
      </w:r>
      <w:r w:rsidRPr="0007259E">
        <w:rPr>
          <w:rFonts w:ascii="Times New Roman" w:hAnsi="Times New Roman" w:cs="Times New Roman"/>
          <w:sz w:val="28"/>
          <w:szCs w:val="28"/>
        </w:rPr>
        <w:t xml:space="preserve"> в личных целях.</w:t>
      </w:r>
    </w:p>
    <w:p w:rsidR="0007259E" w:rsidRPr="00492F11" w:rsidRDefault="00492F11" w:rsidP="0007259E">
      <w:pPr>
        <w:pStyle w:val="a4"/>
        <w:jc w:val="both"/>
        <w:rPr>
          <w:rFonts w:ascii="Times New Roman" w:hAnsi="Times New Roman" w:cs="Times New Roman"/>
          <w:b/>
          <w:color w:val="666666"/>
          <w:sz w:val="28"/>
          <w:szCs w:val="28"/>
        </w:rPr>
      </w:pPr>
      <w:r>
        <w:rPr>
          <w:rFonts w:ascii="Times New Roman" w:hAnsi="Times New Roman" w:cs="Times New Roman"/>
          <w:b/>
          <w:sz w:val="28"/>
          <w:szCs w:val="28"/>
        </w:rPr>
        <w:t xml:space="preserve">                                 </w:t>
      </w:r>
      <w:r w:rsidR="0007259E" w:rsidRPr="00492F11">
        <w:rPr>
          <w:rFonts w:ascii="Times New Roman" w:hAnsi="Times New Roman" w:cs="Times New Roman"/>
          <w:b/>
          <w:sz w:val="28"/>
          <w:szCs w:val="28"/>
        </w:rPr>
        <w:t>8. Заключительные положения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37. 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 Предприятия.</w:t>
      </w:r>
    </w:p>
    <w:p w:rsidR="0007259E" w:rsidRPr="0007259E" w:rsidRDefault="0007259E" w:rsidP="0007259E">
      <w:pPr>
        <w:pStyle w:val="a4"/>
        <w:jc w:val="both"/>
        <w:rPr>
          <w:rFonts w:ascii="Times New Roman" w:hAnsi="Times New Roman" w:cs="Times New Roman"/>
          <w:color w:val="666666"/>
          <w:sz w:val="28"/>
          <w:szCs w:val="28"/>
        </w:rPr>
      </w:pPr>
      <w:r w:rsidRPr="0007259E">
        <w:rPr>
          <w:rFonts w:ascii="Times New Roman" w:hAnsi="Times New Roman" w:cs="Times New Roman"/>
          <w:sz w:val="28"/>
          <w:szCs w:val="28"/>
        </w:rPr>
        <w:t>38. 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w:t>
      </w:r>
    </w:p>
    <w:p w:rsidR="001E04F0" w:rsidRPr="0007259E" w:rsidRDefault="001E04F0" w:rsidP="0007259E">
      <w:pPr>
        <w:pStyle w:val="a4"/>
        <w:jc w:val="both"/>
        <w:rPr>
          <w:rFonts w:ascii="Times New Roman" w:hAnsi="Times New Roman" w:cs="Times New Roman"/>
          <w:sz w:val="28"/>
          <w:szCs w:val="28"/>
        </w:rPr>
      </w:pPr>
    </w:p>
    <w:p w:rsidR="0007259E" w:rsidRPr="0007259E" w:rsidRDefault="0007259E">
      <w:pPr>
        <w:pStyle w:val="a4"/>
        <w:jc w:val="both"/>
        <w:rPr>
          <w:rFonts w:ascii="Times New Roman" w:hAnsi="Times New Roman" w:cs="Times New Roman"/>
          <w:sz w:val="28"/>
          <w:szCs w:val="28"/>
        </w:rPr>
      </w:pPr>
    </w:p>
    <w:sectPr w:rsidR="0007259E" w:rsidRPr="0007259E" w:rsidSect="0030282F">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03"/>
    <w:rsid w:val="0007259E"/>
    <w:rsid w:val="001021CE"/>
    <w:rsid w:val="001627A2"/>
    <w:rsid w:val="001E04F0"/>
    <w:rsid w:val="0030282F"/>
    <w:rsid w:val="00492F11"/>
    <w:rsid w:val="006505AB"/>
    <w:rsid w:val="00802979"/>
    <w:rsid w:val="008246A9"/>
    <w:rsid w:val="00872391"/>
    <w:rsid w:val="009225C1"/>
    <w:rsid w:val="00974CBC"/>
    <w:rsid w:val="00C40F03"/>
    <w:rsid w:val="00CC71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5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7259E"/>
    <w:pPr>
      <w:spacing w:after="0" w:line="240" w:lineRule="auto"/>
    </w:pPr>
  </w:style>
  <w:style w:type="paragraph" w:styleId="a5">
    <w:name w:val="Balloon Text"/>
    <w:basedOn w:val="a"/>
    <w:link w:val="a6"/>
    <w:uiPriority w:val="99"/>
    <w:semiHidden/>
    <w:unhideWhenUsed/>
    <w:rsid w:val="00872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5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7259E"/>
    <w:pPr>
      <w:spacing w:after="0" w:line="240" w:lineRule="auto"/>
    </w:pPr>
  </w:style>
  <w:style w:type="paragraph" w:styleId="a5">
    <w:name w:val="Balloon Text"/>
    <w:basedOn w:val="a"/>
    <w:link w:val="a6"/>
    <w:uiPriority w:val="99"/>
    <w:semiHidden/>
    <w:unhideWhenUsed/>
    <w:rsid w:val="00872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3350</Words>
  <Characters>19097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2023-06-23T10:30:00Z</cp:lastPrinted>
  <dcterms:created xsi:type="dcterms:W3CDTF">2023-06-23T10:31:00Z</dcterms:created>
  <dcterms:modified xsi:type="dcterms:W3CDTF">2023-08-24T05:28:00Z</dcterms:modified>
</cp:coreProperties>
</file>