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39" w:rsidRDefault="004A0439" w:rsidP="004A04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ГКП НА ПХВ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Талдыкорганская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городская поликлиника № 2» государственного учреждения «Управление здравоохранения</w:t>
      </w:r>
    </w:p>
    <w:p w:rsidR="004A0439" w:rsidRDefault="004A0439" w:rsidP="004A04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су»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39" w:rsidRDefault="004A0439" w:rsidP="004A0439">
      <w:pPr>
        <w:pStyle w:val="a3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color w:val="666666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решением Наблюдательного совета</w:t>
      </w:r>
      <w:r>
        <w:rPr>
          <w:rFonts w:ascii="Times New Roman" w:hAnsi="Times New Roman" w:cs="Times New Roman"/>
          <w:color w:val="666666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ГКП  на ПХВ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Талдыкорганская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</w:t>
      </w:r>
    </w:p>
    <w:p w:rsidR="004A0439" w:rsidRDefault="004A0439" w:rsidP="004A0439">
      <w:pPr>
        <w:pStyle w:val="a3"/>
        <w:jc w:val="right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поликлиника № 2»</w:t>
      </w:r>
      <w:r>
        <w:rPr>
          <w:rFonts w:ascii="Times New Roman" w:hAnsi="Times New Roman" w:cs="Times New Roman"/>
          <w:color w:val="666666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 «23 »  августа</w:t>
      </w:r>
      <w:r>
        <w:rPr>
          <w:rFonts w:ascii="Times New Roman" w:hAnsi="Times New Roman" w:cs="Times New Roman"/>
          <w:sz w:val="24"/>
          <w:szCs w:val="24"/>
        </w:rPr>
        <w:t xml:space="preserve">  2023 года</w:t>
      </w:r>
      <w:r>
        <w:rPr>
          <w:rFonts w:ascii="Times New Roman" w:hAnsi="Times New Roman" w:cs="Times New Roman"/>
          <w:color w:val="666666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протокол № 2</w:t>
      </w:r>
    </w:p>
    <w:p w:rsidR="004A0439" w:rsidRDefault="004A0439" w:rsidP="004A0439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4A0439" w:rsidRDefault="004A0439" w:rsidP="004A043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приложение №_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zh-CN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_</w:t>
      </w:r>
    </w:p>
    <w:p w:rsidR="004A0439" w:rsidRDefault="004A0439" w:rsidP="004A043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к протоколу очного заседания Наблюдательного совета ГКП на ПХВ </w:t>
      </w:r>
    </w:p>
    <w:p w:rsidR="004A0439" w:rsidRDefault="004A0439" w:rsidP="004A043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Талдыкорганская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городская поликлиника № 2»</w:t>
      </w:r>
    </w:p>
    <w:p w:rsidR="004A0439" w:rsidRDefault="004A0439" w:rsidP="004A0439">
      <w:pPr>
        <w:spacing w:after="0" w:line="240" w:lineRule="auto"/>
        <w:ind w:left="7080" w:hanging="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«____</w:t>
      </w: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»__</w:t>
      </w:r>
      <w:r>
        <w:rPr>
          <w:rFonts w:ascii="Times New Roman" w:hAnsi="Times New Roman" w:cs="Times New Roman"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sz w:val="24"/>
          <w:szCs w:val="24"/>
        </w:rPr>
        <w:t>____ 2023 г.                          №__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39" w:rsidRDefault="004A0439" w:rsidP="004A043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Инструкция по обеспечению сохранности коммерческой и служебной тайны ГКП НА ПХВ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Талдыкорганская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городская поликлиника № 2» государственного учреждения «Управление здравоохранения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Алматинской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области»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алдыкорган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2023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1.Общие положения</w:t>
      </w:r>
    </w:p>
    <w:p w:rsidR="004A0439" w:rsidRDefault="004A0439" w:rsidP="004A0439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1.Настоящая Инструкция по обеспечению сохранности коммерческой и служебной тайны </w:t>
      </w:r>
      <w:r>
        <w:rPr>
          <w:rFonts w:ascii="Times New Roman" w:hAnsi="Times New Roman" w:cs="Times New Roman"/>
          <w:sz w:val="28"/>
          <w:szCs w:val="28"/>
        </w:rPr>
        <w:t>ГКП НА ПХВ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Талдыкорганская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поликлиника 3 2» государственного учреждения «Управление здравоохранения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су»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редприятие) разработана в соответствии с Гражданским кодексом, другими нормативными правовыми актами Республики Казахстан и устанавливает общие нормы о сведениях, составляющих коммерческую и служебную тайну, а также меры, направленные на их охрану от незаконного разглашения.</w:t>
      </w:r>
    </w:p>
    <w:p w:rsidR="004A0439" w:rsidRDefault="004A0439" w:rsidP="004A04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2.Коммерческую и служебную тайну Предприятия составляют сведения, связанные с управлением, финансами, технологической информацией и другой деятельностью, имеющие действительную или потенциальную коммерческую ценность в силу неизвестности их третьим лицам, к ним нет свободного доступа на законном основании, разглашение (передача, распространение) которых может нанести ущерб интересам Предприятия. Перечень сведений, составляющих коммерческую и служебную тайну, определен в приложении к настоящей Инструкции, являющемся ее неотъемлемой частью.</w:t>
      </w:r>
    </w:p>
    <w:p w:rsidR="004A0439" w:rsidRDefault="004A0439" w:rsidP="004A04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 коммерческой и служебной тайне не относятся: </w:t>
      </w:r>
    </w:p>
    <w:p w:rsidR="004A0439" w:rsidRDefault="004A0439" w:rsidP="004A04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учредительные документы Предприятия;</w:t>
      </w:r>
    </w:p>
    <w:p w:rsidR="004A0439" w:rsidRDefault="004A0439" w:rsidP="004A04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вакансиях, их количестве и категориях;</w:t>
      </w:r>
    </w:p>
    <w:p w:rsidR="004A0439" w:rsidRDefault="004A0439" w:rsidP="004A04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сведения, свободный доступ к которым предусмотрен законодательными актами Республики Казахстан, Уставом и иными внутренними документами Предприятия. Состав информации, подлежащей обязательному опубликованию либо обязательному доведению до сведения Единственного участника Предприятия, устанавливается Положением об информационной политике Предприятия.</w:t>
      </w:r>
    </w:p>
    <w:p w:rsidR="004A0439" w:rsidRDefault="004A0439" w:rsidP="004A04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4.Охрана коммерческой и служебной тайны заключается в запрете разглашения вышеуказанных сведений среди определенного либо неопределенного круга лиц, не имеющих доступ к коммерческой или служебной тайне, в любой доступной для восприятия форме. С документами, решениями и источниками информации, затрагивающими права и интересы граждан, могут знакомиться только граждане, чьи права и интересы затрагиваются, а также лица, имеющие право доступа к такой информации.</w:t>
      </w:r>
    </w:p>
    <w:p w:rsidR="004A0439" w:rsidRDefault="004A0439" w:rsidP="004A04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5.На документах, делах и изданиях, содержащих коммерческую тайну, в целях предотвращения доступа к ним посторонних лиц, проставляется гриф «Конфиденциально», на документах, содержащих служебную тайну,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риф «Для служебного пользования» или «ДСП». При осуществлении торгово-экономических, научно-технических, валютно-финансовых и других предпринимательских отношений, в том числе с иностранными партнерами, Предприятием  предусматриваются в заключаемых договорах условия о сохранении конфиденциальности либо подписывается отдельный договор, в котором оговариваются характер, состав сведений, составляющих коммерческую тайну, а также взаимные обязательства по обеспечению ее сохранности в соответствии с законодательством.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6.Необходимость предоставления, открытого опубликования сведений, составляющих коммерческую и/или служебную тайну Предприятия, их объем, форма и время опубликования (предоставление) определяются Руководителем Предприятия.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7.Использование для открытого опубликования сведений, полученных на договорной или доверительной основе или являющихся результатом совместной деятельности, допускается только с общего согласия партнеров.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Доступ к сведениям, составляющим коммерческую и служебную тайну Предприятия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 сведениям, составляющим коммерческую и служебную тайну Предприятия, имеют доступ уполномоченный  орган, члены Наблюдательного Совета, Руководство Предприятия, Секретарь Наблюдательного совета, руководители структурных подразделений, ответственный за делопроизводство и секретную работу, обеспечивающий организацию работы с указанными документами. Остальные работники Предприятия обладают доступом к сведениям и документам, содержащим коммерческую или служебную тайну, только в объеме, необходимом им для выполнения своих служебных обязанностей. 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9.Доступ работника Предприятия к сведениям, составляющим коммерческую и служебную тайну Предприятия, осуществляется после подписания им документа о неразглашении этих сведений, который является неотъемлемой частью трудового договора. Работник, который в силу своих служебных обязанностей имеет доступ к сведениям, составляющим коммерческую и/или служебную тайну Предприятия, а также работник, которому будут доверены такие сведения, должен быть ознакомлен с настоящей Инструкцией соответствующим отделом Предприятия.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10.Документы, содержащие коммерческую и служебную тайну Предприятия, хранятся в структурных подразделениях Предприятия, к компетенции которых отнесена информация, отраженная в данных документах. Предоставление доступа работнику одного структурного подразделения к коммерческой и/или служебной тайне, хранящейся в другом структурном подразделении, осуществляется с разрешения руководителя последнего.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11.Работники, допущенные к сведениям, составляющим коммерческую или служебную тайну, несут личную ответственность за соблюдение установленного порядка учета, пользования, размножения, хранения и уничтожения документов, содержащих коммерческую или служебную тайну, в соответствии с действующим законодательством, настоящей Инструкцией и условиями трудового договора.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12.Работник со дня приема на работу и до истечения пяти лет с момента расторжения трудового договора обязан хранить в тайне сведения, составляющие коммерческую и служебную тайну, ставшие ему известными по работе, пресекать действия других лиц, которые могут привести к разглашению таких сведений.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13.Работники сторонних организаций могут быть допущены к ознакомлению и работе с документами, содержащими коммерческую или служебную тайну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Предприятия, при наличии соглашения и/или договора о конфиденциальности между этими организациями и Предприятием, мотивированного письменного запроса тех организаций, в которых они работают, с указанием темы выполняемого задания и фамилии, имени и отчества работника.</w:t>
      </w:r>
      <w:proofErr w:type="gramEnd"/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Обеспечение сохранности документов. Проверка их наличия.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14.Документы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одержащие коммерческую и служебную тайну Предприятия, должны храниться в служебных помещениях в надежно запираемых и несгораемых сейфах, металлических шкафах (ящиках), обеспечивающих их физическую сохранность.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15.Компьютеры, содержащие сведения, составляющие коммерческую и/или служебную тайну, в обязательном порядке должны быть защищены паролем.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16.Оригиналы или копии документов, содержащих коммерческую и/или служебную тайну, могут находиться у исполнителя в течение срока, необходимого для выполнения задания, при условии полного обеспечения их сохранности, под его личную ответственность.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17.Не допускается оставление работниками на рабочих столах, сетевых принтерах и ксероксах оригиналов и копий документов, содержащих коммерческую и/или служебную тайну.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18.О фактах утраты документов, содержащих коммерческую и служебную тайну, либо разглашения сведений, содержащихся в них, немедленно ставится в известность руководитель структурного подразделения и работник отдела, ответственный за делопроизводство и секретную работу. При этом указанные лица должны быть проинформированы об обстоятельствах утраты документов.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19.Для служебного расследования факта утраты документов, содержащих коммерческую и служебную тайну, или факта разглашения сведений, содержащихся в этих материалах, приказом Руководителя Предприятия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создана комиссия. Собранные комиссией материалы в ходе расследования таких фактов и заключение комиссии (акт) о результатах расследования являются основанием для привлечения виновных лиц к установленной законодательством ответственности.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20.Порядок приема, учета и работы с документами, имеющими гриф «Конфиденциально», «Для служебного пользования» или «ДСП», осуществляется в соответствии с Инструкцией по делопроизводству Предприятия. Проверка наличия таких документов производится не реже одного раза в год работником соответствующего отдела, ответственным за делопроизводство и секретную работу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Предприятий.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Ограничения, связанные с использованием сведений, содержащих коммерческую тайну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21.Работники, имеющие доступ к коммерческой и служебной тайне Предприятия, обязаны: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сохранять коммерческую и служебную тайну, которая стала им известна в связи с выполняемой ими работой; 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выполнять требования настоящей Инструкции, иных положений, приказов по обеспечению сохранности коммерческой и служебной тайны;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использовать знание коммерческой и служебной тайны для занятий деятельностью, которая в результате конкурентного действия может нанести ущерб Предприятию;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случае увольнения передать все носители сведений, составляющие коммерческую и/или служебную тайну своему непосредственному руководителю или лицу, им указанному, по акту приема-передачи. 22.Работникам запрещается: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вести разговоры, касающиеся содержания коммерческой и/или служебной тайны Предприятия в присутствии посторонних лиц или работников Предприятия, к компетенции которых данные вопросы не относятся;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использовать сведения, содержащие коммерческую и/или служебную тайну, в документах, статьях, предназначенных для опубликования в открытой печати, выступлениях, интервью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поручения или разрешения руководства;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письменно излагать сведения, содержащие коммерческую тайну, в заявлениях по личным вопросам, жалобах, просьбах;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делать записи, расчеты и т.п., раскрывающие коммерческую тайну, в личных блокнотах, записных книжках, личных компьютерах;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снимать копии с документов, содержащих коммерческую и/или служебную тайну, без соответствующего разрешения;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накапливать в рабочих столах ненужные для работы документы, содержащие коммерческую и/или служебную тайну;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выносить из помещений, офисов документы, содержащие коммерческую и/или служебную тайну, без разрешения руководителей Предприятия, курирующих структурные подразделения;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размещать сведения документов и изданий с грифом «Конфиденциально», «Для служебного пользования» или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документов, содержащих коммерческую и служебную тайну, в глобальных и локальных информационных сетях.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23.В случае разглашения или незаконного использования коммерческой или служебной тайны работник несет дисциплинарную, гражданско-правовую и иную ответственность, установленную законодательством Республики Казахстан.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Приложение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0439" w:rsidRDefault="004A0439" w:rsidP="004A0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Инструкции по обеспечению сохранности </w:t>
      </w:r>
    </w:p>
    <w:p w:rsidR="004A0439" w:rsidRDefault="004A0439" w:rsidP="004A0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коммерческой и служебной тайны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сведений, составляющих коммерческую и служебную тайну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39" w:rsidRDefault="004A0439" w:rsidP="004A04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ГКП НА ПХВ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Талдыкорганский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высший медицинский колледж» государственного учреждения «Управление здравоохранения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редприятие) сведениями,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коммерческую тайну составляют следующие сведения: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 подготовке, принятии и об исполнении руководством и органами Предприятия отдельных решений по производственным, коммерческим, организационным и иным вопроса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органов и должностных лиц Предприятия и иные, вытекающие из них материалы и документы);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Плане развития Предприятия;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 не объявленных официально планах инвестиций, вывода на рынок новых товаров, продуктов и услуг; 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информация о направлениях маркетинговых исследований и результатах изучения рынка, содержащая оценку состояния и перспективы развития рыночной конъюнктуры; 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содержание первичных документов, в том числе: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−банковских документов (банковские счета по операциям);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−кассовых документов (оприходование и расходование денежных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остаток кассы);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−информация о начислениях заработной планы работникам Предприятия, размере материальной помощи, премий;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содержание регистров бухгалтерского учета;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содержание внутренней бухгалтерской отчетности;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сведения об открытых в кредитных учреждениях, иных финансовых организациях (банках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асчетных и иных счетах, в том числе в иностранной валюте, о движении средств по этим счетам, и об остатке средств на этих счетах, сведения об имеющихся вкладах в банках, в том числе в иностранной валюте;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финансовые документы: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−содержание бюджетов Предприятия;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−содержание Планов развития (планов финансово-хозяйственной деятельности) Предприятия;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−расчеты с партнерами, сведения о дебиторской и кредиторской задолженности Предприятия;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подготовка предложений для участия Предприятия в закупках способом запроса ценовых предложений;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конкурсные предложения Предприятия до их раскрытия потенциальным поставщикам в соответствии с установленной процедурой;</w:t>
      </w:r>
    </w:p>
    <w:p w:rsidR="004A0439" w:rsidRDefault="004A0439" w:rsidP="004A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12) сведения об отечественных и зарубежных подрядчиках, поставщиках,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контрпартнерах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(контрагентах), спонсорах, инвесторах, посредниках, а также </w:t>
      </w:r>
    </w:p>
    <w:p w:rsidR="004A0439" w:rsidRDefault="004A0439" w:rsidP="004A0439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взаимоотношениях с ними, их финансовом положении, условиях контрактов и прочее которые не содержатся в открытых источниках; </w:t>
      </w:r>
    </w:p>
    <w:p w:rsidR="004A0439" w:rsidRDefault="004A0439" w:rsidP="004A0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13) коммерческая тайна организаций-партнеров, переданная Предприятию на доверительной основе (заключено соглашение о конфиденциальности); </w:t>
      </w:r>
    </w:p>
    <w:p w:rsidR="004A0439" w:rsidRDefault="004A0439" w:rsidP="004A0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14) сведения о подготовке и результатах проведения переговоров с деловыми партнерами;</w:t>
      </w:r>
    </w:p>
    <w:p w:rsidR="004A0439" w:rsidRDefault="004A0439" w:rsidP="004A0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15) совершаемые и совершенные Предприятием сделки, в том числе заключаемые и заключенные договоры, их предмет, содержание, цена и другие существенные условия; </w:t>
      </w:r>
    </w:p>
    <w:p w:rsidR="004A0439" w:rsidRDefault="004A0439" w:rsidP="004A0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16) штатное расписание и штатная расстановка Предприятия;</w:t>
      </w:r>
    </w:p>
    <w:p w:rsidR="004A0439" w:rsidRDefault="004A0439" w:rsidP="004A0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17) сведения о порядке и состоянии организации систем охранной сигнализации;</w:t>
      </w:r>
    </w:p>
    <w:p w:rsidR="004A0439" w:rsidRDefault="004A0439" w:rsidP="004A0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18) сведения о порядке и состоянии защиты коммерческой и служебной тайны Предприятия;</w:t>
      </w:r>
    </w:p>
    <w:p w:rsidR="004A0439" w:rsidRDefault="004A0439" w:rsidP="004A0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19) сведения, касающиеся объекта интеллектуальной собственности, ноу-хау в ведении бизнеса, в области медицинской науки и техники, определяющие качественно новый уровень возможностей медицины, до официального представления в открытых источниках;</w:t>
      </w:r>
    </w:p>
    <w:p w:rsidR="004A0439" w:rsidRDefault="004A0439" w:rsidP="004A0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20) данные об информационной системе Предприятия и о применяемых способах информационной защиты;</w:t>
      </w:r>
    </w:p>
    <w:p w:rsidR="004A0439" w:rsidRDefault="004A0439" w:rsidP="004A0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21) о наличии и владельцах эмиссионных ценных бумаг на лицевых счетах в системе реестров держателей ценных бумаг и системе учета номинального держания, об остатках и движении эмиссионных ценных бумаг на этих счетах, за исключением информации, подлежащей раскрытию в соответствии с законодательством о рынке ценных бумаг.</w:t>
      </w:r>
    </w:p>
    <w:p w:rsidR="004A0439" w:rsidRDefault="004A0439" w:rsidP="004A04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2.Служебную тайну Предприятия составляют следующие сведения:</w:t>
      </w:r>
    </w:p>
    <w:p w:rsidR="004A0439" w:rsidRDefault="004A0439" w:rsidP="004A0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содержащиеся в личных делах работников Предприятия, в том числе их персональные данные;</w:t>
      </w:r>
    </w:p>
    <w:p w:rsidR="004A0439" w:rsidRDefault="004A0439" w:rsidP="004A0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собственная оценка характера и репутации персонала Предприятия;</w:t>
      </w:r>
    </w:p>
    <w:p w:rsidR="004A0439" w:rsidRDefault="004A0439" w:rsidP="004A0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акты Предприятия (приказы кадровые, производственные);</w:t>
      </w:r>
    </w:p>
    <w:p w:rsidR="004A0439" w:rsidRDefault="004A0439" w:rsidP="004A0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ведомственная статистическая отчетность;</w:t>
      </w:r>
    </w:p>
    <w:p w:rsidR="004A0439" w:rsidRDefault="004A0439" w:rsidP="004A0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сведения о системе оплаты труда работников Предприятия;</w:t>
      </w:r>
    </w:p>
    <w:p w:rsidR="004A0439" w:rsidRDefault="004A0439" w:rsidP="004A0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 кадровая статистика Предприятия.</w:t>
      </w:r>
    </w:p>
    <w:p w:rsidR="001E04F0" w:rsidRPr="004A0439" w:rsidRDefault="001E04F0" w:rsidP="004A0439"/>
    <w:sectPr w:rsidR="001E04F0" w:rsidRPr="004A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D6"/>
    <w:rsid w:val="001E04F0"/>
    <w:rsid w:val="004A0439"/>
    <w:rsid w:val="006824D6"/>
    <w:rsid w:val="00B2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39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1F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221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39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1F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22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8FF3-FC94-4899-A775-C6683609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2023-08-24T05:23:00Z</dcterms:created>
  <dcterms:modified xsi:type="dcterms:W3CDTF">2023-08-24T05:23:00Z</dcterms:modified>
</cp:coreProperties>
</file>